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AC97" w14:textId="77777777" w:rsidR="003B11C3" w:rsidRPr="003B11C3" w:rsidRDefault="003B11C3" w:rsidP="003B11C3">
      <w:pPr>
        <w:bidi/>
        <w:spacing w:before="100" w:beforeAutospacing="1" w:after="100" w:afterAutospacing="1"/>
        <w:outlineLvl w:val="0"/>
        <w:rPr>
          <w:b/>
          <w:bCs/>
          <w:kern w:val="36"/>
          <w:sz w:val="54"/>
          <w:szCs w:val="54"/>
        </w:rPr>
      </w:pPr>
      <w:bookmarkStart w:id="0" w:name="_GoBack"/>
      <w:r w:rsidRPr="003B11C3">
        <w:rPr>
          <w:b/>
          <w:bCs/>
          <w:kern w:val="36"/>
          <w:sz w:val="54"/>
          <w:szCs w:val="54"/>
          <w:rtl/>
        </w:rPr>
        <w:t xml:space="preserve">نمونه قرارداد فونداسیون </w:t>
      </w:r>
    </w:p>
    <w:bookmarkEnd w:id="0"/>
    <w:p w14:paraId="4BACE16A" w14:textId="77777777" w:rsidR="003B11C3" w:rsidRPr="003B11C3" w:rsidRDefault="003B11C3" w:rsidP="003B11C3">
      <w:pPr>
        <w:bidi/>
        <w:spacing w:before="100" w:beforeAutospacing="1" w:after="100" w:afterAutospacing="1"/>
        <w:jc w:val="both"/>
      </w:pPr>
      <w:r w:rsidRPr="003B11C3">
        <w:rPr>
          <w:b/>
          <w:bCs/>
          <w:rtl/>
        </w:rPr>
        <w:t>ماده 1- طرفین قرارداد</w:t>
      </w:r>
    </w:p>
    <w:p w14:paraId="42508111" w14:textId="77777777" w:rsidR="003B11C3" w:rsidRPr="003B11C3" w:rsidRDefault="003B11C3" w:rsidP="003B11C3">
      <w:pPr>
        <w:bidi/>
        <w:spacing w:before="100" w:beforeAutospacing="1" w:after="100" w:afterAutospacing="1"/>
        <w:jc w:val="both"/>
      </w:pPr>
      <w:r w:rsidRPr="003B11C3">
        <w:rPr>
          <w:rtl/>
        </w:rPr>
        <w:t>این قرارداد فیمابین آقای/خانم</w:t>
      </w:r>
      <w:r w:rsidRPr="003B11C3">
        <w:t xml:space="preserve"> …………… </w:t>
      </w:r>
      <w:r w:rsidRPr="003B11C3">
        <w:rPr>
          <w:rtl/>
        </w:rPr>
        <w:t xml:space="preserve">فرزند …………… به شماره شناسنامه …………… صادره از …………… به نمایندگی از شرکت </w:t>
      </w:r>
      <w:r w:rsidRPr="003B11C3">
        <w:t xml:space="preserve"> ……… </w:t>
      </w:r>
      <w:r w:rsidRPr="003B11C3">
        <w:rPr>
          <w:rtl/>
        </w:rPr>
        <w:t>تلفن ……………… به آدرس ……………………… که در این قرارداد کارفرما نامیده می شود از یک طرف، و آقای/خانم ………… فرزند …………… به شماره شناسنامه</w:t>
      </w:r>
      <w:r w:rsidRPr="003B11C3">
        <w:t xml:space="preserve"> …………… </w:t>
      </w:r>
      <w:r w:rsidRPr="003B11C3">
        <w:rPr>
          <w:rtl/>
        </w:rPr>
        <w:t>صادره از ……………… تلفن ……………… به آدرس ……………………… که از طرف دیگر پیمانکار نامیده می شود مطابق با شرایط و مشخصات ذیل امضاء و مبادله گردید</w:t>
      </w:r>
      <w:r w:rsidRPr="003B11C3">
        <w:t>.</w:t>
      </w:r>
    </w:p>
    <w:p w14:paraId="25742FAF" w14:textId="77777777" w:rsidR="003B11C3" w:rsidRPr="003B11C3" w:rsidRDefault="003B11C3" w:rsidP="003B11C3">
      <w:pPr>
        <w:bidi/>
        <w:spacing w:before="100" w:beforeAutospacing="1" w:after="100" w:afterAutospacing="1"/>
        <w:jc w:val="both"/>
      </w:pPr>
      <w:r w:rsidRPr="003B11C3">
        <w:rPr>
          <w:b/>
          <w:bCs/>
          <w:rtl/>
        </w:rPr>
        <w:t>ماده 2- موضوع قرارداد</w:t>
      </w:r>
    </w:p>
    <w:p w14:paraId="7556237D" w14:textId="77777777" w:rsidR="003B11C3" w:rsidRPr="003B11C3" w:rsidRDefault="003B11C3" w:rsidP="003B11C3">
      <w:pPr>
        <w:bidi/>
        <w:spacing w:before="100" w:beforeAutospacing="1" w:after="100" w:afterAutospacing="1"/>
        <w:jc w:val="both"/>
      </w:pPr>
      <w:r w:rsidRPr="003B11C3">
        <w:rPr>
          <w:rtl/>
        </w:rPr>
        <w:t>اجرای فونداسیون شامل عملیات</w:t>
      </w:r>
      <w:r w:rsidRPr="003B11C3">
        <w:t>:</w:t>
      </w:r>
    </w:p>
    <w:p w14:paraId="049C673A" w14:textId="77777777" w:rsidR="003B11C3" w:rsidRPr="003B11C3" w:rsidRDefault="003B11C3" w:rsidP="003B11C3">
      <w:pPr>
        <w:bidi/>
        <w:spacing w:before="100" w:beforeAutospacing="1" w:after="100" w:afterAutospacing="1"/>
        <w:jc w:val="both"/>
      </w:pPr>
      <w:r w:rsidRPr="003B11C3">
        <w:t xml:space="preserve">1- </w:t>
      </w:r>
      <w:r w:rsidRPr="003B11C3">
        <w:rPr>
          <w:rtl/>
        </w:rPr>
        <w:t>تهیه و اجرای بتن مگر با شن و ماسه شسته طبیعی یا شکسته با 150 کیلوگرم سیمان در متر مکعب</w:t>
      </w:r>
    </w:p>
    <w:p w14:paraId="7F30D670" w14:textId="77777777" w:rsidR="003B11C3" w:rsidRPr="003B11C3" w:rsidRDefault="003B11C3" w:rsidP="003B11C3">
      <w:pPr>
        <w:bidi/>
        <w:spacing w:before="100" w:beforeAutospacing="1" w:after="100" w:afterAutospacing="1"/>
        <w:jc w:val="both"/>
      </w:pPr>
      <w:r w:rsidRPr="003B11C3">
        <w:t xml:space="preserve">2- </w:t>
      </w:r>
      <w:r w:rsidRPr="003B11C3">
        <w:rPr>
          <w:rtl/>
        </w:rPr>
        <w:t>تهیه وسایل و قالب بندی با استفاده از قالب فلزی در پی و شناژها</w:t>
      </w:r>
    </w:p>
    <w:p w14:paraId="0F9F73A3" w14:textId="77777777" w:rsidR="003B11C3" w:rsidRPr="003B11C3" w:rsidRDefault="003B11C3" w:rsidP="003B11C3">
      <w:pPr>
        <w:bidi/>
        <w:spacing w:before="100" w:beforeAutospacing="1" w:after="100" w:afterAutospacing="1"/>
        <w:jc w:val="both"/>
      </w:pPr>
      <w:r w:rsidRPr="003B11C3">
        <w:t xml:space="preserve">3- </w:t>
      </w:r>
      <w:r w:rsidRPr="003B11C3">
        <w:rPr>
          <w:rtl/>
        </w:rPr>
        <w:t>بستن و نصب آرماتور آجدار از نوع</w:t>
      </w:r>
      <w:r w:rsidRPr="003B11C3">
        <w:t xml:space="preserve"> AII </w:t>
      </w:r>
      <w:r w:rsidRPr="003B11C3">
        <w:rPr>
          <w:rtl/>
        </w:rPr>
        <w:t>یا … در فونداسیون هر قسمت طبق نقشه ها و مشخصات فنی برشکاری، خم کاری</w:t>
      </w:r>
    </w:p>
    <w:p w14:paraId="7323EBE2" w14:textId="77777777" w:rsidR="003B11C3" w:rsidRPr="003B11C3" w:rsidRDefault="003B11C3" w:rsidP="003B11C3">
      <w:pPr>
        <w:bidi/>
        <w:spacing w:before="100" w:beforeAutospacing="1" w:after="100" w:afterAutospacing="1"/>
        <w:jc w:val="both"/>
      </w:pPr>
      <w:r w:rsidRPr="003B11C3">
        <w:t xml:space="preserve">4- </w:t>
      </w:r>
      <w:r w:rsidRPr="003B11C3">
        <w:rPr>
          <w:rtl/>
        </w:rPr>
        <w:t>نصب صفحه ستون های اسکلت فلزی با</w:t>
      </w:r>
      <w:proofErr w:type="gramStart"/>
      <w:r w:rsidRPr="003B11C3">
        <w:t xml:space="preserve">  </w:t>
      </w:r>
      <w:r w:rsidRPr="003B11C3">
        <w:rPr>
          <w:rtl/>
        </w:rPr>
        <w:t>اجرای</w:t>
      </w:r>
      <w:proofErr w:type="gramEnd"/>
      <w:r w:rsidRPr="003B11C3">
        <w:rPr>
          <w:rtl/>
        </w:rPr>
        <w:t xml:space="preserve"> صحیح مطابق نقشه ها به همراه آکس بندی و تراز مشخصی که از طرف کارفرما برای پیمانکار مشخص میگردد بهمراه هواگیری و گروت ریزی</w:t>
      </w:r>
      <w:r w:rsidRPr="003B11C3">
        <w:t>.</w:t>
      </w:r>
    </w:p>
    <w:p w14:paraId="441D3BBB" w14:textId="77777777" w:rsidR="003B11C3" w:rsidRPr="003B11C3" w:rsidRDefault="003B11C3" w:rsidP="003B11C3">
      <w:pPr>
        <w:bidi/>
        <w:spacing w:before="100" w:beforeAutospacing="1" w:after="100" w:afterAutospacing="1"/>
        <w:jc w:val="both"/>
      </w:pPr>
      <w:r w:rsidRPr="003B11C3">
        <w:t xml:space="preserve">5- </w:t>
      </w:r>
      <w:r w:rsidRPr="003B11C3">
        <w:rPr>
          <w:rtl/>
        </w:rPr>
        <w:t>تهیه و اجرای بتن با شن و ماسه دو شور طبیعی یا شکشته با 350 کیلوگرم سیمان در متر مکعب</w:t>
      </w:r>
    </w:p>
    <w:p w14:paraId="30894DE0" w14:textId="77777777" w:rsidR="003B11C3" w:rsidRPr="003B11C3" w:rsidRDefault="003B11C3" w:rsidP="003B11C3">
      <w:pPr>
        <w:bidi/>
        <w:spacing w:before="100" w:beforeAutospacing="1" w:after="100" w:afterAutospacing="1"/>
        <w:jc w:val="both"/>
      </w:pPr>
      <w:r w:rsidRPr="003B11C3">
        <w:t xml:space="preserve">6- </w:t>
      </w:r>
      <w:r w:rsidRPr="003B11C3">
        <w:rPr>
          <w:rtl/>
        </w:rPr>
        <w:t>تهیه و اجرای گروت برای زیربیس پلیت و محل های لازم</w:t>
      </w:r>
    </w:p>
    <w:p w14:paraId="1E7D5528" w14:textId="77777777" w:rsidR="003B11C3" w:rsidRPr="003B11C3" w:rsidRDefault="003B11C3" w:rsidP="003B11C3">
      <w:pPr>
        <w:bidi/>
        <w:spacing w:before="100" w:beforeAutospacing="1" w:after="100" w:afterAutospacing="1"/>
        <w:jc w:val="both"/>
      </w:pPr>
      <w:r w:rsidRPr="003B11C3">
        <w:rPr>
          <w:b/>
          <w:bCs/>
          <w:rtl/>
        </w:rPr>
        <w:t>ماده 3</w:t>
      </w:r>
      <w:r w:rsidRPr="003B11C3">
        <w:rPr>
          <w:b/>
          <w:bCs/>
        </w:rPr>
        <w:t>- </w:t>
      </w:r>
      <w:r w:rsidRPr="003B11C3">
        <w:rPr>
          <w:b/>
          <w:bCs/>
          <w:rtl/>
        </w:rPr>
        <w:t>اسناد و مدارک قرارداد</w:t>
      </w:r>
    </w:p>
    <w:p w14:paraId="49389DA6" w14:textId="77777777" w:rsidR="003B11C3" w:rsidRPr="003B11C3" w:rsidRDefault="003B11C3" w:rsidP="003B11C3">
      <w:pPr>
        <w:bidi/>
        <w:spacing w:before="100" w:beforeAutospacing="1" w:after="100" w:afterAutospacing="1"/>
        <w:jc w:val="both"/>
      </w:pPr>
      <w:r w:rsidRPr="003B11C3">
        <w:t xml:space="preserve">3-1- </w:t>
      </w:r>
      <w:r w:rsidRPr="003B11C3">
        <w:rPr>
          <w:rtl/>
        </w:rPr>
        <w:t>قرارداد حاضر</w:t>
      </w:r>
    </w:p>
    <w:p w14:paraId="1C04B309" w14:textId="77777777" w:rsidR="003B11C3" w:rsidRPr="003B11C3" w:rsidRDefault="003B11C3" w:rsidP="003B11C3">
      <w:pPr>
        <w:bidi/>
        <w:spacing w:before="100" w:beforeAutospacing="1" w:after="100" w:afterAutospacing="1"/>
        <w:jc w:val="both"/>
      </w:pPr>
      <w:proofErr w:type="gramStart"/>
      <w:r w:rsidRPr="003B11C3">
        <w:t xml:space="preserve">3-2- </w:t>
      </w:r>
      <w:r w:rsidRPr="003B11C3">
        <w:rPr>
          <w:rtl/>
        </w:rPr>
        <w:t>نقشه و مشخصات فنی عمومی و خصوصی که بنا به مورد توسط کارفرما ابلاغ می گردد</w:t>
      </w:r>
      <w:r w:rsidRPr="003B11C3">
        <w:t>.</w:t>
      </w:r>
      <w:proofErr w:type="gramEnd"/>
    </w:p>
    <w:p w14:paraId="7B552FEA" w14:textId="77777777" w:rsidR="003B11C3" w:rsidRPr="003B11C3" w:rsidRDefault="003B11C3" w:rsidP="003B11C3">
      <w:pPr>
        <w:bidi/>
        <w:spacing w:before="100" w:beforeAutospacing="1" w:after="100" w:afterAutospacing="1"/>
        <w:jc w:val="both"/>
      </w:pPr>
      <w:proofErr w:type="gramStart"/>
      <w:r w:rsidRPr="003B11C3">
        <w:t xml:space="preserve">3-3- </w:t>
      </w:r>
      <w:r w:rsidRPr="003B11C3">
        <w:rPr>
          <w:rtl/>
        </w:rPr>
        <w:t>کلیه دستور کارهائی که در حین اجرا توسط کارفرما یا دستگاه نظارت ابلاغ می گردد</w:t>
      </w:r>
      <w:r w:rsidRPr="003B11C3">
        <w:t>.</w:t>
      </w:r>
      <w:proofErr w:type="gramEnd"/>
    </w:p>
    <w:p w14:paraId="0E1C276F" w14:textId="77777777" w:rsidR="003B11C3" w:rsidRPr="003B11C3" w:rsidRDefault="003B11C3" w:rsidP="003B11C3">
      <w:pPr>
        <w:bidi/>
        <w:spacing w:before="100" w:beforeAutospacing="1" w:after="100" w:afterAutospacing="1"/>
        <w:jc w:val="both"/>
      </w:pPr>
      <w:r w:rsidRPr="003B11C3">
        <w:rPr>
          <w:b/>
          <w:bCs/>
          <w:rtl/>
        </w:rPr>
        <w:t>ماده 4</w:t>
      </w:r>
      <w:r w:rsidRPr="003B11C3">
        <w:rPr>
          <w:b/>
          <w:bCs/>
        </w:rPr>
        <w:t>- </w:t>
      </w:r>
      <w:r w:rsidRPr="003B11C3">
        <w:rPr>
          <w:b/>
          <w:bCs/>
          <w:rtl/>
        </w:rPr>
        <w:t>مبلغ قرارداد</w:t>
      </w:r>
    </w:p>
    <w:p w14:paraId="692197E0" w14:textId="77777777" w:rsidR="003B11C3" w:rsidRPr="003B11C3" w:rsidRDefault="003B11C3" w:rsidP="003B11C3">
      <w:pPr>
        <w:bidi/>
        <w:spacing w:before="100" w:beforeAutospacing="1" w:after="100" w:afterAutospacing="1"/>
        <w:jc w:val="both"/>
      </w:pPr>
      <w:r w:rsidRPr="003B11C3">
        <w:rPr>
          <w:rtl/>
        </w:rPr>
        <w:t>مبلغ کل قرارداد حدودا ریال پیش بینی میگردد که تا 25 درصد قابل افزایش یا کاهش می باشد که بر اساس صورت وضعیت پیشرفت کار طبق تائید دستگاه نظارت قابل پرداخت خواهد بود طبق نرخنامه ذیل</w:t>
      </w:r>
      <w:r w:rsidRPr="003B11C3">
        <w:t>:</w:t>
      </w:r>
    </w:p>
    <w:p w14:paraId="48CC6250" w14:textId="77777777" w:rsidR="003B11C3" w:rsidRPr="003B11C3" w:rsidRDefault="003B11C3" w:rsidP="003B11C3">
      <w:pPr>
        <w:bidi/>
        <w:spacing w:before="100" w:beforeAutospacing="1" w:after="100" w:afterAutospacing="1"/>
        <w:jc w:val="both"/>
      </w:pPr>
      <w:r w:rsidRPr="003B11C3">
        <w:rPr>
          <w:rtl/>
        </w:rPr>
        <w:t>تهیه وسایل و قالب بندی با استفاده از قالب فلزی پی ها و شناژها ، هر متر مربع ریال</w:t>
      </w:r>
    </w:p>
    <w:p w14:paraId="63E46D27" w14:textId="77777777" w:rsidR="003B11C3" w:rsidRPr="003B11C3" w:rsidRDefault="003B11C3" w:rsidP="003B11C3">
      <w:pPr>
        <w:bidi/>
        <w:spacing w:before="100" w:beforeAutospacing="1" w:after="100" w:afterAutospacing="1"/>
        <w:jc w:val="both"/>
      </w:pPr>
      <w:r w:rsidRPr="003B11C3">
        <w:rPr>
          <w:rtl/>
        </w:rPr>
        <w:t>آرماتوربندی تا  قطر 10 هر کیلو … ریال برای بتن مسلح با سیم پیچی لازم</w:t>
      </w:r>
    </w:p>
    <w:p w14:paraId="4D3C660E" w14:textId="77777777" w:rsidR="003B11C3" w:rsidRPr="003B11C3" w:rsidRDefault="003B11C3" w:rsidP="003B11C3">
      <w:pPr>
        <w:bidi/>
        <w:spacing w:before="100" w:beforeAutospacing="1" w:after="100" w:afterAutospacing="1"/>
        <w:jc w:val="both"/>
      </w:pPr>
      <w:r w:rsidRPr="003B11C3">
        <w:rPr>
          <w:rtl/>
        </w:rPr>
        <w:lastRenderedPageBreak/>
        <w:t>آرماتوربندی از قطر 12 تا 18 هر کیلو ریال برای بتن مسلح با سیم پیچی لازم</w:t>
      </w:r>
    </w:p>
    <w:p w14:paraId="21240EB7" w14:textId="77777777" w:rsidR="003B11C3" w:rsidRPr="003B11C3" w:rsidRDefault="003B11C3" w:rsidP="003B11C3">
      <w:pPr>
        <w:bidi/>
        <w:spacing w:before="100" w:beforeAutospacing="1" w:after="100" w:afterAutospacing="1"/>
        <w:jc w:val="both"/>
      </w:pPr>
      <w:r w:rsidRPr="003B11C3">
        <w:rPr>
          <w:rtl/>
        </w:rPr>
        <w:t>آرماتور بندی از قطر 20 به بالا هر کیلو ریال برای بتن مسلح با سیم پیچی لازم</w:t>
      </w:r>
    </w:p>
    <w:p w14:paraId="7F553DF8" w14:textId="77777777" w:rsidR="003B11C3" w:rsidRPr="003B11C3" w:rsidRDefault="003B11C3" w:rsidP="003B11C3">
      <w:pPr>
        <w:bidi/>
        <w:spacing w:before="100" w:beforeAutospacing="1" w:after="100" w:afterAutospacing="1"/>
        <w:jc w:val="both"/>
      </w:pPr>
      <w:r w:rsidRPr="003B11C3">
        <w:rPr>
          <w:rtl/>
        </w:rPr>
        <w:t>جاگذاری ، هواگیری ، ترازکردن و گروت ریزی صفحه ستون هر عدد ریال</w:t>
      </w:r>
    </w:p>
    <w:p w14:paraId="04375BD8" w14:textId="77777777" w:rsidR="003B11C3" w:rsidRPr="003B11C3" w:rsidRDefault="003B11C3" w:rsidP="003B11C3">
      <w:pPr>
        <w:bidi/>
        <w:spacing w:before="100" w:beforeAutospacing="1" w:after="100" w:afterAutospacing="1"/>
        <w:jc w:val="both"/>
      </w:pPr>
      <w:r w:rsidRPr="003B11C3">
        <w:rPr>
          <w:rtl/>
        </w:rPr>
        <w:t>بتن مگر با عیار 150 کیلوگرم سیمان در متر مکعب از قرار متر مکعبی ریال</w:t>
      </w:r>
    </w:p>
    <w:p w14:paraId="5ACB0D9D" w14:textId="77777777" w:rsidR="003B11C3" w:rsidRPr="003B11C3" w:rsidRDefault="003B11C3" w:rsidP="003B11C3">
      <w:pPr>
        <w:bidi/>
        <w:spacing w:before="100" w:beforeAutospacing="1" w:after="100" w:afterAutospacing="1"/>
        <w:jc w:val="both"/>
      </w:pPr>
      <w:r w:rsidRPr="003B11C3">
        <w:rPr>
          <w:rtl/>
        </w:rPr>
        <w:t>بتن با عیار 350 کیلوگرم سیمان در متر مکعب از قرار متر مکعبی ریال</w:t>
      </w:r>
    </w:p>
    <w:p w14:paraId="3AD616F4" w14:textId="77777777" w:rsidR="003B11C3" w:rsidRPr="003B11C3" w:rsidRDefault="003B11C3" w:rsidP="003B11C3">
      <w:pPr>
        <w:bidi/>
        <w:spacing w:before="100" w:beforeAutospacing="1" w:after="100" w:afterAutospacing="1"/>
        <w:jc w:val="both"/>
      </w:pPr>
      <w:r w:rsidRPr="003B11C3">
        <w:rPr>
          <w:rtl/>
        </w:rPr>
        <w:t>تهیه و اجرای گروت از قرار هر دسیمتر مکعب ریال</w:t>
      </w:r>
    </w:p>
    <w:p w14:paraId="423B5D17" w14:textId="77777777" w:rsidR="003B11C3" w:rsidRPr="003B11C3" w:rsidRDefault="003B11C3" w:rsidP="003B11C3">
      <w:pPr>
        <w:bidi/>
        <w:spacing w:before="100" w:beforeAutospacing="1" w:after="100" w:afterAutospacing="1"/>
        <w:jc w:val="both"/>
      </w:pPr>
      <w:r w:rsidRPr="003B11C3">
        <w:rPr>
          <w:rtl/>
        </w:rPr>
        <w:t>تبصره یک- به قیمت های این قرارداد هیچگونه تعدیلی تعلق نمی گیرد</w:t>
      </w:r>
      <w:r w:rsidRPr="003B11C3">
        <w:t>.</w:t>
      </w:r>
    </w:p>
    <w:p w14:paraId="7A6F1C02" w14:textId="77777777" w:rsidR="003B11C3" w:rsidRPr="003B11C3" w:rsidRDefault="003B11C3" w:rsidP="003B11C3">
      <w:pPr>
        <w:bidi/>
        <w:spacing w:before="100" w:beforeAutospacing="1" w:after="100" w:afterAutospacing="1"/>
        <w:jc w:val="both"/>
      </w:pPr>
      <w:r w:rsidRPr="003B11C3">
        <w:rPr>
          <w:rtl/>
        </w:rPr>
        <w:t>تبصره دو- هزینه جاگذاری هر گونه قطعات پیش ساخته در بتن، گذاشتن درزهای انبساط و نصب پلاستوفوم و فاصله انداز و واتراستاپ و غیرهدر قیمت های فوق منظور شده است</w:t>
      </w:r>
      <w:r w:rsidRPr="003B11C3">
        <w:t>.</w:t>
      </w:r>
    </w:p>
    <w:p w14:paraId="13928512" w14:textId="77777777" w:rsidR="003B11C3" w:rsidRPr="003B11C3" w:rsidRDefault="003B11C3" w:rsidP="003B11C3">
      <w:pPr>
        <w:bidi/>
        <w:spacing w:before="100" w:beforeAutospacing="1" w:after="100" w:afterAutospacing="1"/>
        <w:jc w:val="both"/>
      </w:pPr>
      <w:r w:rsidRPr="003B11C3">
        <w:rPr>
          <w:rtl/>
        </w:rPr>
        <w:t>تبصره سه – منظور از قالب فلزی در این قرارداد ، قالبی است که از ورق توام با انواع پروفیل های فولادی ساخته شده باشد</w:t>
      </w:r>
      <w:r w:rsidRPr="003B11C3">
        <w:t>.</w:t>
      </w:r>
    </w:p>
    <w:p w14:paraId="7707BF41" w14:textId="77777777" w:rsidR="003B11C3" w:rsidRPr="003B11C3" w:rsidRDefault="003B11C3" w:rsidP="003B11C3">
      <w:pPr>
        <w:bidi/>
        <w:spacing w:before="100" w:beforeAutospacing="1" w:after="100" w:afterAutospacing="1"/>
        <w:jc w:val="both"/>
      </w:pPr>
      <w:r w:rsidRPr="003B11C3">
        <w:rPr>
          <w:rtl/>
        </w:rPr>
        <w:t>تبصره چهار- در اندازه گیری قالب بندی ها ، سطوح بتن ریخته شده که در تماس با قالب است ملاک محاسبه قرار می گیرد</w:t>
      </w:r>
      <w:r w:rsidRPr="003B11C3">
        <w:t>.</w:t>
      </w:r>
    </w:p>
    <w:p w14:paraId="7F4117E5" w14:textId="77777777" w:rsidR="003B11C3" w:rsidRPr="003B11C3" w:rsidRDefault="003B11C3" w:rsidP="003B11C3">
      <w:pPr>
        <w:bidi/>
        <w:spacing w:before="100" w:beforeAutospacing="1" w:after="100" w:afterAutospacing="1"/>
        <w:jc w:val="both"/>
      </w:pPr>
      <w:r w:rsidRPr="003B11C3">
        <w:rPr>
          <w:rtl/>
        </w:rPr>
        <w:t>تبصره پنج – در این قرارداد هزینه های پشت بند ، چوب بست و داربست و بازکردن قالب و اجرای کامل کار در نظر گرفته شده است</w:t>
      </w:r>
      <w:r w:rsidRPr="003B11C3">
        <w:t>.</w:t>
      </w:r>
    </w:p>
    <w:p w14:paraId="7F3EB2FC" w14:textId="77777777" w:rsidR="003B11C3" w:rsidRPr="003B11C3" w:rsidRDefault="003B11C3" w:rsidP="003B11C3">
      <w:pPr>
        <w:bidi/>
        <w:spacing w:before="100" w:beforeAutospacing="1" w:after="100" w:afterAutospacing="1"/>
        <w:jc w:val="both"/>
      </w:pPr>
      <w:r w:rsidRPr="003B11C3">
        <w:rPr>
          <w:rtl/>
        </w:rPr>
        <w:t>تبصره شش- در نرخ نامه بهای ماده رها ساز (روغن و مانند آن) پیچ و مهره لازم ، در قیمت ها منظور شده است</w:t>
      </w:r>
      <w:r w:rsidRPr="003B11C3">
        <w:t>.</w:t>
      </w:r>
    </w:p>
    <w:p w14:paraId="2365650F" w14:textId="77777777" w:rsidR="003B11C3" w:rsidRPr="003B11C3" w:rsidRDefault="003B11C3" w:rsidP="003B11C3">
      <w:pPr>
        <w:bidi/>
        <w:spacing w:before="100" w:beforeAutospacing="1" w:after="100" w:afterAutospacing="1"/>
        <w:jc w:val="both"/>
      </w:pPr>
      <w:r w:rsidRPr="003B11C3">
        <w:rPr>
          <w:rtl/>
        </w:rPr>
        <w:t>تبصره هفت- بهای انجام عملیات لازم برای برای ایجاد پخ در گوشه قالب ها در قیمت ها منظور شده است</w:t>
      </w:r>
      <w:r w:rsidRPr="003B11C3">
        <w:t>.</w:t>
      </w:r>
    </w:p>
    <w:p w14:paraId="03E2BF81" w14:textId="77777777" w:rsidR="003B11C3" w:rsidRPr="003B11C3" w:rsidRDefault="003B11C3" w:rsidP="003B11C3">
      <w:pPr>
        <w:bidi/>
        <w:spacing w:before="100" w:beforeAutospacing="1" w:after="100" w:afterAutospacing="1"/>
        <w:jc w:val="both"/>
      </w:pPr>
      <w:r w:rsidRPr="003B11C3">
        <w:rPr>
          <w:rtl/>
        </w:rPr>
        <w:t>تبصره هشت –  هزینه تمیز کردن قالبها در قیمت ها در نظر گرفته شده است</w:t>
      </w:r>
      <w:r w:rsidRPr="003B11C3">
        <w:t>.</w:t>
      </w:r>
    </w:p>
    <w:p w14:paraId="2CD95D2E" w14:textId="77777777" w:rsidR="003B11C3" w:rsidRPr="003B11C3" w:rsidRDefault="003B11C3" w:rsidP="003B11C3">
      <w:pPr>
        <w:bidi/>
        <w:spacing w:before="100" w:beforeAutospacing="1" w:after="100" w:afterAutospacing="1"/>
        <w:jc w:val="both"/>
      </w:pPr>
      <w:r w:rsidRPr="003B11C3">
        <w:rPr>
          <w:rtl/>
        </w:rPr>
        <w:t>تبصره نه – اگر طبق مشخصات فنی ، ساخت بتن توسط دستگاه بتن ساز و حمل آن با تراک میکسر انجام شود هیچ گونه اضافه بهائی علاوه بر قیمت های پیش بینی شده در این قرارداد، پرداخت نمی شود</w:t>
      </w:r>
      <w:r w:rsidRPr="003B11C3">
        <w:t>.</w:t>
      </w:r>
    </w:p>
    <w:p w14:paraId="29D872B9" w14:textId="77777777" w:rsidR="003B11C3" w:rsidRPr="003B11C3" w:rsidRDefault="003B11C3" w:rsidP="003B11C3">
      <w:pPr>
        <w:bidi/>
        <w:spacing w:before="100" w:beforeAutospacing="1" w:after="100" w:afterAutospacing="1"/>
        <w:jc w:val="both"/>
      </w:pPr>
      <w:r w:rsidRPr="003B11C3">
        <w:rPr>
          <w:rtl/>
        </w:rPr>
        <w:t>تبصره ده – چنانچه استفاده از افزودنی های بتن ضروری باشد، با توجه به نوع و مشخصات ماده مورد نیاز بر اساس دستورالعمل تهیه اقلام فاکتوری شرح و بهای واحد مورد نظر تهیه و پرداخت می گردد</w:t>
      </w:r>
      <w:r w:rsidRPr="003B11C3">
        <w:t>.</w:t>
      </w:r>
    </w:p>
    <w:p w14:paraId="6FB5E1D8" w14:textId="77777777" w:rsidR="003B11C3" w:rsidRPr="003B11C3" w:rsidRDefault="003B11C3" w:rsidP="003B11C3">
      <w:pPr>
        <w:bidi/>
        <w:spacing w:before="100" w:beforeAutospacing="1" w:after="100" w:afterAutospacing="1"/>
        <w:jc w:val="both"/>
      </w:pPr>
      <w:r w:rsidRPr="003B11C3">
        <w:rPr>
          <w:b/>
          <w:bCs/>
          <w:rtl/>
        </w:rPr>
        <w:t>ماده 5</w:t>
      </w:r>
      <w:r w:rsidRPr="003B11C3">
        <w:rPr>
          <w:b/>
          <w:bCs/>
        </w:rPr>
        <w:t>- </w:t>
      </w:r>
      <w:r w:rsidRPr="003B11C3">
        <w:rPr>
          <w:b/>
          <w:bCs/>
          <w:rtl/>
        </w:rPr>
        <w:t>نحوه پرداخت</w:t>
      </w:r>
    </w:p>
    <w:p w14:paraId="2FA615FA" w14:textId="77777777" w:rsidR="003B11C3" w:rsidRPr="003B11C3" w:rsidRDefault="003B11C3" w:rsidP="003B11C3">
      <w:pPr>
        <w:bidi/>
        <w:spacing w:before="100" w:beforeAutospacing="1" w:after="100" w:afterAutospacing="1"/>
        <w:jc w:val="both"/>
      </w:pPr>
      <w:r w:rsidRPr="003B11C3">
        <w:rPr>
          <w:rtl/>
        </w:rPr>
        <w:t>پس از اتمام کار پیمانکار موظف است نسبت به تهیه صورت وضعیت کارهای انجام شده  اقدام و پس از تایید نماینده کارفرما با توجه به مفاد قرارداد نسبت به پرداخت مبلغ کارکرد پس از کسر 10 درصد حسن انجام کار و 5 درصد مالیات اقدام خواهد شد</w:t>
      </w:r>
      <w:r w:rsidRPr="003B11C3">
        <w:t>.</w:t>
      </w:r>
    </w:p>
    <w:p w14:paraId="11A5F110" w14:textId="77777777" w:rsidR="003B11C3" w:rsidRPr="003B11C3" w:rsidRDefault="003B11C3" w:rsidP="003B11C3">
      <w:pPr>
        <w:bidi/>
        <w:spacing w:before="100" w:beforeAutospacing="1" w:after="100" w:afterAutospacing="1"/>
        <w:jc w:val="both"/>
      </w:pPr>
      <w:r w:rsidRPr="003B11C3">
        <w:rPr>
          <w:rtl/>
        </w:rPr>
        <w:t>تبصره یک- 5 درصد حسن انجام کار پس از تحویل موقت و 5 درصد پس از تحویل قطعی با درخواست کتبی پیمانکار و تائید کارفرما به پیمانکار پرداخت میگردد</w:t>
      </w:r>
      <w:r w:rsidRPr="003B11C3">
        <w:t>.</w:t>
      </w:r>
    </w:p>
    <w:p w14:paraId="261DB31A" w14:textId="77777777" w:rsidR="003B11C3" w:rsidRPr="003B11C3" w:rsidRDefault="003B11C3" w:rsidP="003B11C3">
      <w:pPr>
        <w:bidi/>
        <w:spacing w:before="100" w:beforeAutospacing="1" w:after="100" w:afterAutospacing="1"/>
        <w:jc w:val="both"/>
      </w:pPr>
      <w:r w:rsidRPr="003B11C3">
        <w:rPr>
          <w:rtl/>
        </w:rPr>
        <w:lastRenderedPageBreak/>
        <w:t>تبصره دو – 10 درصد کل قرارداد بعنوان پیش پرداخت از سوی کارفرما به پیمانکار پرداخت میگردد</w:t>
      </w:r>
      <w:r w:rsidRPr="003B11C3">
        <w:t xml:space="preserve"> .</w:t>
      </w:r>
    </w:p>
    <w:p w14:paraId="5C6CC070" w14:textId="77777777" w:rsidR="003B11C3" w:rsidRPr="003B11C3" w:rsidRDefault="003B11C3" w:rsidP="003B11C3">
      <w:pPr>
        <w:bidi/>
        <w:spacing w:before="100" w:beforeAutospacing="1" w:after="100" w:afterAutospacing="1"/>
        <w:jc w:val="both"/>
      </w:pPr>
      <w:r w:rsidRPr="003B11C3">
        <w:rPr>
          <w:b/>
          <w:bCs/>
          <w:rtl/>
        </w:rPr>
        <w:t>ماده 6</w:t>
      </w:r>
      <w:r w:rsidRPr="003B11C3">
        <w:rPr>
          <w:b/>
          <w:bCs/>
        </w:rPr>
        <w:t>- </w:t>
      </w:r>
      <w:r w:rsidRPr="003B11C3">
        <w:rPr>
          <w:b/>
          <w:bCs/>
          <w:rtl/>
        </w:rPr>
        <w:t>مدت قرارداد</w:t>
      </w:r>
    </w:p>
    <w:p w14:paraId="531F7A47" w14:textId="77777777" w:rsidR="003B11C3" w:rsidRPr="003B11C3" w:rsidRDefault="003B11C3" w:rsidP="003B11C3">
      <w:pPr>
        <w:bidi/>
        <w:spacing w:before="100" w:beforeAutospacing="1" w:after="100" w:afterAutospacing="1"/>
        <w:jc w:val="both"/>
      </w:pPr>
      <w:r w:rsidRPr="003B11C3">
        <w:rPr>
          <w:rtl/>
        </w:rPr>
        <w:t>مدت قرارداد جمعا روز / ماه شمسی از تاریخ لغایت …… می باشد</w:t>
      </w:r>
      <w:r w:rsidRPr="003B11C3">
        <w:t>.</w:t>
      </w:r>
    </w:p>
    <w:p w14:paraId="79A2DDB7" w14:textId="77777777" w:rsidR="003B11C3" w:rsidRPr="003B11C3" w:rsidRDefault="003B11C3" w:rsidP="003B11C3">
      <w:pPr>
        <w:bidi/>
        <w:spacing w:before="100" w:beforeAutospacing="1" w:after="100" w:afterAutospacing="1"/>
        <w:jc w:val="both"/>
      </w:pPr>
      <w:r w:rsidRPr="003B11C3">
        <w:rPr>
          <w:b/>
          <w:bCs/>
          <w:rtl/>
        </w:rPr>
        <w:t>ماده 7</w:t>
      </w:r>
      <w:r w:rsidRPr="003B11C3">
        <w:rPr>
          <w:b/>
          <w:bCs/>
        </w:rPr>
        <w:t>- </w:t>
      </w:r>
      <w:r w:rsidRPr="003B11C3">
        <w:rPr>
          <w:b/>
          <w:bCs/>
          <w:rtl/>
        </w:rPr>
        <w:t>تعهدات پیمانکار</w:t>
      </w:r>
    </w:p>
    <w:p w14:paraId="7820B335" w14:textId="77777777" w:rsidR="003B11C3" w:rsidRPr="003B11C3" w:rsidRDefault="003B11C3" w:rsidP="003B11C3">
      <w:pPr>
        <w:bidi/>
        <w:spacing w:before="100" w:beforeAutospacing="1" w:after="100" w:afterAutospacing="1"/>
        <w:jc w:val="both"/>
      </w:pPr>
      <w:proofErr w:type="gramStart"/>
      <w:r w:rsidRPr="003B11C3">
        <w:t xml:space="preserve">7-1- </w:t>
      </w:r>
      <w:r w:rsidRPr="003B11C3">
        <w:rPr>
          <w:rtl/>
        </w:rPr>
        <w:t>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دستورکارها زیر نظر دستگاه نظارت بدون عیب و نقص انجام دهد</w:t>
      </w:r>
      <w:r w:rsidRPr="003B11C3">
        <w:t>.</w:t>
      </w:r>
      <w:proofErr w:type="gramEnd"/>
    </w:p>
    <w:p w14:paraId="1987F0AB" w14:textId="77777777" w:rsidR="003B11C3" w:rsidRPr="003B11C3" w:rsidRDefault="003B11C3" w:rsidP="003B11C3">
      <w:pPr>
        <w:bidi/>
        <w:spacing w:before="100" w:beforeAutospacing="1" w:after="100" w:afterAutospacing="1"/>
        <w:jc w:val="both"/>
      </w:pPr>
      <w:proofErr w:type="gramStart"/>
      <w:r w:rsidRPr="003B11C3">
        <w:t xml:space="preserve">7-2- </w:t>
      </w:r>
      <w:r w:rsidRPr="003B11C3">
        <w:rPr>
          <w:rtl/>
        </w:rPr>
        <w:t>پیمانکار میبایستی در تمام مراحل کار در کارگاه حاضر بوده و در غیاب خود نماینده تام الاختیار ذیصلاح با اطلاعات فنی مورد نیاز که مورد تایید کارفرما نیز باشد حضور داشته باشد</w:t>
      </w:r>
      <w:r w:rsidRPr="003B11C3">
        <w:t>.</w:t>
      </w:r>
      <w:proofErr w:type="gramEnd"/>
    </w:p>
    <w:p w14:paraId="0F287FB4" w14:textId="77777777" w:rsidR="003B11C3" w:rsidRPr="003B11C3" w:rsidRDefault="003B11C3" w:rsidP="003B11C3">
      <w:pPr>
        <w:bidi/>
        <w:spacing w:before="100" w:beforeAutospacing="1" w:after="100" w:afterAutospacing="1"/>
        <w:jc w:val="both"/>
      </w:pPr>
      <w:proofErr w:type="gramStart"/>
      <w:r w:rsidRPr="003B11C3">
        <w:t xml:space="preserve">7-3- </w:t>
      </w:r>
      <w:r w:rsidRPr="003B11C3">
        <w:rPr>
          <w:rtl/>
        </w:rPr>
        <w:t>پیمانکار جهت اجرای حسن انجام تعهدات خود مبلغ ریال به صورت چک تضمین شده بانکی در قبال اخذ رسید تحویل کارفرما می نماید.</w:t>
      </w:r>
      <w:proofErr w:type="gramEnd"/>
      <w:r w:rsidRPr="003B11C3">
        <w:rPr>
          <w:rtl/>
        </w:rPr>
        <w:t xml:space="preserve"> چک مذکور پس از اتمام کار با تقاضای پیمانکار مسترد می گردد</w:t>
      </w:r>
      <w:r w:rsidRPr="003B11C3">
        <w:t>.</w:t>
      </w:r>
    </w:p>
    <w:p w14:paraId="1FB7DCFB" w14:textId="77777777" w:rsidR="003B11C3" w:rsidRPr="003B11C3" w:rsidRDefault="003B11C3" w:rsidP="003B11C3">
      <w:pPr>
        <w:bidi/>
        <w:spacing w:before="100" w:beforeAutospacing="1" w:after="100" w:afterAutospacing="1"/>
        <w:jc w:val="both"/>
      </w:pPr>
      <w:proofErr w:type="gramStart"/>
      <w:r w:rsidRPr="003B11C3">
        <w:t xml:space="preserve">7-4- </w:t>
      </w:r>
      <w:r w:rsidRPr="003B11C3">
        <w:rPr>
          <w:rtl/>
        </w:rPr>
        <w:t>چنانچه پیمانکار نسبت به شروع کار در موعد مقرر اقدام ننماید، سپرده پیمانکار به نفع کارفرما ضبط و قرارداد فیمابین بدون نیاز به هیچگونه تشریفات لغو شده تلقی می گردد</w:t>
      </w:r>
      <w:r w:rsidRPr="003B11C3">
        <w:t>.</w:t>
      </w:r>
      <w:proofErr w:type="gramEnd"/>
      <w:r w:rsidRPr="003B11C3">
        <w:br/>
      </w:r>
      <w:proofErr w:type="gramStart"/>
      <w:r w:rsidRPr="003B11C3">
        <w:t xml:space="preserve">7-5- </w:t>
      </w:r>
      <w:r w:rsidRPr="003B11C3">
        <w:rPr>
          <w:rtl/>
        </w:rPr>
        <w:t>چنانچه پیمانکار پس از شروع کار به هرعلت کار را متوقف نماید کارفرما می تواند بدون نیاز به تامین دلیل از دستگاه های قضایی و مراجع ذیصلاح نسبت به تنظیم صورتجلسه کارکرد که به تائید دستگاه نظارت رسیده اقدام اقدام و یک نسخه از آن را تحویل پیمانکار نماید</w:t>
      </w:r>
      <w:r w:rsidRPr="003B11C3">
        <w:t>.</w:t>
      </w:r>
      <w:proofErr w:type="gramEnd"/>
    </w:p>
    <w:p w14:paraId="6BA552B0" w14:textId="77777777" w:rsidR="003B11C3" w:rsidRPr="003B11C3" w:rsidRDefault="003B11C3" w:rsidP="003B11C3">
      <w:pPr>
        <w:bidi/>
        <w:spacing w:before="100" w:beforeAutospacing="1" w:after="100" w:afterAutospacing="1"/>
        <w:jc w:val="both"/>
      </w:pPr>
      <w:proofErr w:type="gramStart"/>
      <w:r w:rsidRPr="003B11C3">
        <w:t xml:space="preserve">7-6- </w:t>
      </w:r>
      <w:r w:rsidRPr="003B11C3">
        <w:rPr>
          <w:rtl/>
        </w:rPr>
        <w:t>پیمانکار متعهد به رعایت دقیق برنامه زمان بندی اجراء عملیات می باشد و در صورت هرگونه تاخیر که ناشی از کار پیمانکار باشد کلیه کلیه خسارات وارده متوجه وی خواهد بود</w:t>
      </w:r>
      <w:r w:rsidRPr="003B11C3">
        <w:t>.</w:t>
      </w:r>
      <w:proofErr w:type="gramEnd"/>
    </w:p>
    <w:p w14:paraId="40620B0B" w14:textId="77777777" w:rsidR="003B11C3" w:rsidRPr="003B11C3" w:rsidRDefault="003B11C3" w:rsidP="003B11C3">
      <w:pPr>
        <w:bidi/>
        <w:spacing w:before="100" w:beforeAutospacing="1" w:after="100" w:afterAutospacing="1"/>
        <w:jc w:val="both"/>
      </w:pPr>
      <w:proofErr w:type="gramStart"/>
      <w:r w:rsidRPr="003B11C3">
        <w:t xml:space="preserve">7-7- </w:t>
      </w:r>
      <w:r w:rsidRPr="003B11C3">
        <w:rPr>
          <w:rtl/>
        </w:rPr>
        <w:t>پیمانکار حق واگذاری کار به غیر را ندارد و در صورت اثبات چنین سندی، کارفرما حق هر گونه اقدام را به هر شکل و به صورت تام الاختیار خواهد داشت</w:t>
      </w:r>
      <w:r w:rsidRPr="003B11C3">
        <w:t>.</w:t>
      </w:r>
      <w:proofErr w:type="gramEnd"/>
    </w:p>
    <w:p w14:paraId="0C4E8E6C" w14:textId="77777777" w:rsidR="003B11C3" w:rsidRPr="003B11C3" w:rsidRDefault="003B11C3" w:rsidP="003B11C3">
      <w:pPr>
        <w:bidi/>
        <w:spacing w:before="100" w:beforeAutospacing="1" w:after="100" w:afterAutospacing="1"/>
        <w:jc w:val="both"/>
      </w:pPr>
      <w:proofErr w:type="gramStart"/>
      <w:r w:rsidRPr="003B11C3">
        <w:t xml:space="preserve">7-8- </w:t>
      </w:r>
      <w:r w:rsidRPr="003B11C3">
        <w:rPr>
          <w:rtl/>
        </w:rPr>
        <w:t>پیمانکار در حفظ و حراست اموال شرکت، ابزار ، ماشین آلات، مصالح و قطعات مسئول است و کارفرما در هر مقطعی می تواند آمارگیری و بررسی از ابزار و وسائل … نموده و در صورت وجود کمی و کاستی پیمانکار مسئول پاسخگویی و جبران است</w:t>
      </w:r>
      <w:r w:rsidRPr="003B11C3">
        <w:t>.</w:t>
      </w:r>
      <w:proofErr w:type="gramEnd"/>
    </w:p>
    <w:p w14:paraId="3CBA8E84" w14:textId="77777777" w:rsidR="003B11C3" w:rsidRPr="003B11C3" w:rsidRDefault="003B11C3" w:rsidP="003B11C3">
      <w:pPr>
        <w:bidi/>
        <w:spacing w:before="100" w:beforeAutospacing="1" w:after="100" w:afterAutospacing="1"/>
        <w:jc w:val="both"/>
      </w:pPr>
      <w:proofErr w:type="gramStart"/>
      <w:r w:rsidRPr="003B11C3">
        <w:t xml:space="preserve">7-9- </w:t>
      </w:r>
      <w:r w:rsidRPr="003B11C3">
        <w:rPr>
          <w:rtl/>
        </w:rPr>
        <w:t>پیمانکار مسئولیت کامل ناشی از منع قانونی کار کردن افراد مشمول نظام وظیفه و اتباع بیگانه خارجی (افغانی</w:t>
      </w:r>
      <w:r w:rsidRPr="003B11C3">
        <w:t xml:space="preserve">) </w:t>
      </w:r>
      <w:r w:rsidRPr="003B11C3">
        <w:rPr>
          <w:rtl/>
        </w:rPr>
        <w:t>بدون مجوز یا افرادی که را که به نحوی از حق کارکردن محروم هستند را دارد و کارفرما فرض را بر این قرار داده که افراد پیمانکار هیچ نوع منع قانونی برای کارکردن ندارند</w:t>
      </w:r>
      <w:r w:rsidRPr="003B11C3">
        <w:t>.</w:t>
      </w:r>
      <w:proofErr w:type="gramEnd"/>
    </w:p>
    <w:p w14:paraId="5BFA2A27" w14:textId="77777777" w:rsidR="003B11C3" w:rsidRPr="003B11C3" w:rsidRDefault="003B11C3" w:rsidP="003B11C3">
      <w:pPr>
        <w:bidi/>
        <w:spacing w:before="100" w:beforeAutospacing="1" w:after="100" w:afterAutospacing="1"/>
        <w:jc w:val="both"/>
      </w:pPr>
      <w:proofErr w:type="gramStart"/>
      <w:r w:rsidRPr="003B11C3">
        <w:t xml:space="preserve">7-10- </w:t>
      </w:r>
      <w:r w:rsidRPr="003B11C3">
        <w:rPr>
          <w:rtl/>
        </w:rPr>
        <w:t>پیمانکار ملزم میگردد هرگاه عدم صلاحیت اخلاقی و یا فنی یک یا چند تن از پرسنل وی بنا به تشخیص مسئولین کارگاه محرز گردد، حداکثر ظرف 48 ساعت از اعلام مسئولین کارکنان مذکور را تسویه حساب و تعویض و به جای آنها افراد مورد تائید را بکار گمارد</w:t>
      </w:r>
      <w:r w:rsidRPr="003B11C3">
        <w:t>.</w:t>
      </w:r>
      <w:proofErr w:type="gramEnd"/>
    </w:p>
    <w:p w14:paraId="27300FF5" w14:textId="77777777" w:rsidR="003B11C3" w:rsidRPr="003B11C3" w:rsidRDefault="003B11C3" w:rsidP="003B11C3">
      <w:pPr>
        <w:bidi/>
        <w:spacing w:before="100" w:beforeAutospacing="1" w:after="100" w:afterAutospacing="1"/>
        <w:jc w:val="both"/>
      </w:pPr>
      <w:proofErr w:type="gramStart"/>
      <w:r w:rsidRPr="003B11C3">
        <w:t xml:space="preserve">7-11- </w:t>
      </w:r>
      <w:r w:rsidRPr="003B11C3">
        <w:rPr>
          <w:rtl/>
        </w:rPr>
        <w:t>در صورت وقوع حادثه برای پرسنل پیمانکار، پیمانکار مسئولیت تهیه، تکمیل و امضاء فرم گزارشات حادثه وزارت کار و همچنین کلیه جنبه های مالی و حقوقی آن را بعهده خواهد داشت</w:t>
      </w:r>
      <w:r w:rsidRPr="003B11C3">
        <w:t>.</w:t>
      </w:r>
      <w:proofErr w:type="gramEnd"/>
    </w:p>
    <w:p w14:paraId="79E0F228" w14:textId="77777777" w:rsidR="003B11C3" w:rsidRPr="003B11C3" w:rsidRDefault="003B11C3" w:rsidP="003B11C3">
      <w:pPr>
        <w:bidi/>
        <w:spacing w:before="100" w:beforeAutospacing="1" w:after="100" w:afterAutospacing="1"/>
        <w:jc w:val="both"/>
      </w:pPr>
      <w:proofErr w:type="gramStart"/>
      <w:r w:rsidRPr="003B11C3">
        <w:lastRenderedPageBreak/>
        <w:t xml:space="preserve">7-12- </w:t>
      </w:r>
      <w:r w:rsidRPr="003B11C3">
        <w:rPr>
          <w:rtl/>
        </w:rPr>
        <w:t>پیمانکار مسئولیت کامل ایمنی پرسنل خود را بعهده داشته و متعهد خواهد بود که پرسنل خود را ملزم به استفاده از لوازم و وسائل استحفاظی نماید تا پرسنل دچار حادثه ناشی از کار نگردند</w:t>
      </w:r>
      <w:r w:rsidRPr="003B11C3">
        <w:t>.</w:t>
      </w:r>
      <w:proofErr w:type="gramEnd"/>
      <w:r w:rsidRPr="003B11C3">
        <w:t xml:space="preserve"> </w:t>
      </w:r>
      <w:r w:rsidRPr="003B11C3">
        <w:rPr>
          <w:rtl/>
        </w:rPr>
        <w:t>ضمنا رعایت مبحث 12 مقررات ملی ساختمان نیز اجباری می باشد</w:t>
      </w:r>
      <w:r w:rsidRPr="003B11C3">
        <w:t>.</w:t>
      </w:r>
    </w:p>
    <w:p w14:paraId="45B6E5A9" w14:textId="77777777" w:rsidR="003B11C3" w:rsidRPr="003B11C3" w:rsidRDefault="003B11C3" w:rsidP="003B11C3">
      <w:pPr>
        <w:bidi/>
        <w:spacing w:before="100" w:beforeAutospacing="1" w:after="100" w:afterAutospacing="1"/>
        <w:jc w:val="both"/>
      </w:pPr>
      <w:proofErr w:type="gramStart"/>
      <w:r w:rsidRPr="003B11C3">
        <w:t xml:space="preserve">7-13- </w:t>
      </w:r>
      <w:r w:rsidRPr="003B11C3">
        <w:rPr>
          <w:rtl/>
        </w:rPr>
        <w:t>پیمانکار تعهد می نماید که در پایان هر روز لیست کارگران خود را با مشخص نمودن وظیفه مربوطه به دفتر کارگاه تحویل نماید</w:t>
      </w:r>
      <w:r w:rsidRPr="003B11C3">
        <w:t>.</w:t>
      </w:r>
      <w:proofErr w:type="gramEnd"/>
    </w:p>
    <w:p w14:paraId="14956B6D" w14:textId="77777777" w:rsidR="003B11C3" w:rsidRPr="003B11C3" w:rsidRDefault="003B11C3" w:rsidP="003B11C3">
      <w:pPr>
        <w:bidi/>
        <w:spacing w:before="100" w:beforeAutospacing="1" w:after="100" w:afterAutospacing="1"/>
        <w:jc w:val="both"/>
      </w:pPr>
      <w:proofErr w:type="gramStart"/>
      <w:r w:rsidRPr="003B11C3">
        <w:t xml:space="preserve">7-14- </w:t>
      </w:r>
      <w:r w:rsidRPr="003B11C3">
        <w:rPr>
          <w:rtl/>
        </w:rPr>
        <w:t>تهیه کلیه ابزار آلات و لوازم آرماتوربندی (میز کار و آچار گوساله، دستکش، لباس، کفش، کلاه ایمنی …) به عهده پیمانکار می باشد</w:t>
      </w:r>
      <w:r w:rsidRPr="003B11C3">
        <w:t>.</w:t>
      </w:r>
      <w:proofErr w:type="gramEnd"/>
    </w:p>
    <w:p w14:paraId="4346DEB5" w14:textId="77777777" w:rsidR="003B11C3" w:rsidRPr="003B11C3" w:rsidRDefault="003B11C3" w:rsidP="003B11C3">
      <w:pPr>
        <w:bidi/>
        <w:spacing w:before="100" w:beforeAutospacing="1" w:after="100" w:afterAutospacing="1"/>
        <w:jc w:val="both"/>
      </w:pPr>
      <w:proofErr w:type="gramStart"/>
      <w:r w:rsidRPr="003B11C3">
        <w:t xml:space="preserve">7-15- </w:t>
      </w:r>
      <w:r w:rsidRPr="003B11C3">
        <w:rPr>
          <w:rtl/>
        </w:rPr>
        <w:t>پیمانکار موظف است جهت برش میلگردها از دستگاه هوا برش استفاده ننماید و حتی المقدور از قیچی استفاده نماید</w:t>
      </w:r>
      <w:r w:rsidRPr="003B11C3">
        <w:t>.</w:t>
      </w:r>
      <w:proofErr w:type="gramEnd"/>
    </w:p>
    <w:p w14:paraId="10DAA2BE" w14:textId="77777777" w:rsidR="003B11C3" w:rsidRPr="003B11C3" w:rsidRDefault="003B11C3" w:rsidP="003B11C3">
      <w:pPr>
        <w:bidi/>
        <w:spacing w:before="100" w:beforeAutospacing="1" w:after="100" w:afterAutospacing="1"/>
        <w:jc w:val="both"/>
      </w:pPr>
      <w:proofErr w:type="gramStart"/>
      <w:r w:rsidRPr="003B11C3">
        <w:t xml:space="preserve">7-16- </w:t>
      </w:r>
      <w:r w:rsidRPr="003B11C3">
        <w:rPr>
          <w:rtl/>
        </w:rPr>
        <w:t>کلیه اسلیوگذاریها مطابق نقشه اعلام شده در تعهدات اجرای پیمانکار می باشد</w:t>
      </w:r>
      <w:r w:rsidRPr="003B11C3">
        <w:t>.</w:t>
      </w:r>
      <w:proofErr w:type="gramEnd"/>
    </w:p>
    <w:p w14:paraId="2EA21676" w14:textId="77777777" w:rsidR="003B11C3" w:rsidRPr="003B11C3" w:rsidRDefault="003B11C3" w:rsidP="003B11C3">
      <w:pPr>
        <w:bidi/>
        <w:spacing w:before="100" w:beforeAutospacing="1" w:after="100" w:afterAutospacing="1"/>
        <w:jc w:val="both"/>
      </w:pPr>
      <w:proofErr w:type="gramStart"/>
      <w:r w:rsidRPr="003B11C3">
        <w:t xml:space="preserve">7-17- </w:t>
      </w:r>
      <w:r w:rsidRPr="003B11C3">
        <w:rPr>
          <w:rtl/>
        </w:rPr>
        <w:t>پیمانکار موظف است، کلیه نکات فنی اعم از طول خم ها ، طول همپوشانی را رعایت نماید</w:t>
      </w:r>
      <w:r w:rsidRPr="003B11C3">
        <w:t>.</w:t>
      </w:r>
      <w:proofErr w:type="gramEnd"/>
    </w:p>
    <w:p w14:paraId="1B4472A1" w14:textId="77777777" w:rsidR="003B11C3" w:rsidRPr="003B11C3" w:rsidRDefault="003B11C3" w:rsidP="003B11C3">
      <w:pPr>
        <w:bidi/>
        <w:spacing w:before="100" w:beforeAutospacing="1" w:after="100" w:afterAutospacing="1"/>
        <w:jc w:val="both"/>
      </w:pPr>
      <w:proofErr w:type="gramStart"/>
      <w:r w:rsidRPr="003B11C3">
        <w:t xml:space="preserve">7-18- </w:t>
      </w:r>
      <w:r w:rsidRPr="003B11C3">
        <w:rPr>
          <w:rtl/>
        </w:rPr>
        <w:t>پیمانکار موظف است کلیه میلگردها را با رعایت مقررات تعیین شده در آئین نامه بتن ایران بصورت سرد خم نماید</w:t>
      </w:r>
      <w:r w:rsidRPr="003B11C3">
        <w:t>.</w:t>
      </w:r>
      <w:proofErr w:type="gramEnd"/>
    </w:p>
    <w:p w14:paraId="2BEE4216" w14:textId="77777777" w:rsidR="003B11C3" w:rsidRPr="003B11C3" w:rsidRDefault="003B11C3" w:rsidP="003B11C3">
      <w:pPr>
        <w:bidi/>
        <w:spacing w:before="100" w:beforeAutospacing="1" w:after="100" w:afterAutospacing="1"/>
        <w:jc w:val="both"/>
      </w:pPr>
      <w:proofErr w:type="gramStart"/>
      <w:r w:rsidRPr="003B11C3">
        <w:t xml:space="preserve">7-19- </w:t>
      </w:r>
      <w:r w:rsidRPr="003B11C3">
        <w:rPr>
          <w:rtl/>
        </w:rPr>
        <w:t>خم کردن میلگردها باید حتی المقدور بطور مکانیکی به وسیله ماشین مجهز به فلکه خم کن و با یک عبور در سرعت ثابت انجام پذیرد طوری که قسمت خم شده دارای شعاع انحنای ثابتی باشد</w:t>
      </w:r>
      <w:r w:rsidRPr="003B11C3">
        <w:t>.</w:t>
      </w:r>
      <w:proofErr w:type="gramEnd"/>
    </w:p>
    <w:p w14:paraId="6E6A1749" w14:textId="77777777" w:rsidR="003B11C3" w:rsidRPr="003B11C3" w:rsidRDefault="003B11C3" w:rsidP="003B11C3">
      <w:pPr>
        <w:bidi/>
        <w:spacing w:before="100" w:beforeAutospacing="1" w:after="100" w:afterAutospacing="1"/>
        <w:jc w:val="both"/>
      </w:pPr>
      <w:proofErr w:type="gramStart"/>
      <w:r w:rsidRPr="003B11C3">
        <w:t xml:space="preserve">7-20- </w:t>
      </w:r>
      <w:r w:rsidRPr="003B11C3">
        <w:rPr>
          <w:rtl/>
        </w:rPr>
        <w:t>پیمانکار مجاز نیست به منظور شکل دادن مجدد به میلگردها، خم ها را باز و بسته نماید</w:t>
      </w:r>
      <w:r w:rsidRPr="003B11C3">
        <w:t>.</w:t>
      </w:r>
      <w:proofErr w:type="gramEnd"/>
    </w:p>
    <w:p w14:paraId="770C4ECA" w14:textId="77777777" w:rsidR="003B11C3" w:rsidRPr="003B11C3" w:rsidRDefault="003B11C3" w:rsidP="003B11C3">
      <w:pPr>
        <w:bidi/>
        <w:spacing w:before="100" w:beforeAutospacing="1" w:after="100" w:afterAutospacing="1"/>
        <w:jc w:val="both"/>
      </w:pPr>
      <w:proofErr w:type="gramStart"/>
      <w:r w:rsidRPr="003B11C3">
        <w:t xml:space="preserve">7-21- </w:t>
      </w:r>
      <w:r w:rsidRPr="003B11C3">
        <w:rPr>
          <w:rtl/>
        </w:rPr>
        <w:t>پیمانکار باید قبل از جاگذاری میلگردها، اطمینان حاصل نماید که رویه آنها، از هر نوع عامل و اثر زیانبار، از قبیل گل، روغن، قیر، دوغاب سیمان خشک شده، رنگ، کندگیر کننده زنگ پوسته شده و برف و یخ عاری است</w:t>
      </w:r>
      <w:r w:rsidRPr="003B11C3">
        <w:t>.</w:t>
      </w:r>
      <w:proofErr w:type="gramEnd"/>
    </w:p>
    <w:p w14:paraId="2E37A494" w14:textId="77777777" w:rsidR="003B11C3" w:rsidRPr="003B11C3" w:rsidRDefault="003B11C3" w:rsidP="003B11C3">
      <w:pPr>
        <w:bidi/>
        <w:spacing w:before="100" w:beforeAutospacing="1" w:after="100" w:afterAutospacing="1"/>
        <w:jc w:val="both"/>
      </w:pPr>
      <w:proofErr w:type="gramStart"/>
      <w:r w:rsidRPr="003B11C3">
        <w:t xml:space="preserve">7-22- </w:t>
      </w:r>
      <w:r w:rsidRPr="003B11C3">
        <w:rPr>
          <w:rtl/>
        </w:rPr>
        <w:t>آرماتورها باید قبل از بتن ریزی مطابق نقشه های اجرایی در جای خود قرار گیرند و طوری بسته و نگهداشته شوند که از جابجایی آنها خارج از محدوده روا داریهای مجاز (فصل هشتم آئین نامه بتن ایران) جلوگیری شود</w:t>
      </w:r>
      <w:r w:rsidRPr="003B11C3">
        <w:t>.</w:t>
      </w:r>
      <w:proofErr w:type="gramEnd"/>
    </w:p>
    <w:p w14:paraId="27B18BB9" w14:textId="77777777" w:rsidR="003B11C3" w:rsidRPr="003B11C3" w:rsidRDefault="003B11C3" w:rsidP="003B11C3">
      <w:pPr>
        <w:bidi/>
        <w:spacing w:before="100" w:beforeAutospacing="1" w:after="100" w:afterAutospacing="1"/>
        <w:jc w:val="both"/>
      </w:pPr>
      <w:proofErr w:type="gramStart"/>
      <w:r w:rsidRPr="003B11C3">
        <w:t xml:space="preserve">7-23- </w:t>
      </w:r>
      <w:r w:rsidRPr="003B11C3">
        <w:rPr>
          <w:rtl/>
        </w:rPr>
        <w:t>برای بهم بستن آرماتورها بوسیله عناصر سازه ای باید از مفتولها یا اتصال دهنده ها و گیره های فولادی استفاده کرد و انتهای برجسته سیم ها و کیره ها در قشر بتن محافظ (پوشش</w:t>
      </w:r>
      <w:r w:rsidRPr="003B11C3">
        <w:t xml:space="preserve">) </w:t>
      </w:r>
      <w:r w:rsidRPr="003B11C3">
        <w:rPr>
          <w:rtl/>
        </w:rPr>
        <w:t>واقع نشود</w:t>
      </w:r>
      <w:r w:rsidRPr="003B11C3">
        <w:t>.</w:t>
      </w:r>
      <w:proofErr w:type="gramEnd"/>
    </w:p>
    <w:p w14:paraId="6149F665" w14:textId="77777777" w:rsidR="003B11C3" w:rsidRPr="003B11C3" w:rsidRDefault="003B11C3" w:rsidP="003B11C3">
      <w:pPr>
        <w:bidi/>
        <w:spacing w:before="100" w:beforeAutospacing="1" w:after="100" w:afterAutospacing="1"/>
        <w:jc w:val="both"/>
      </w:pPr>
      <w:proofErr w:type="gramStart"/>
      <w:r w:rsidRPr="003B11C3">
        <w:t xml:space="preserve">7-24- </w:t>
      </w:r>
      <w:r w:rsidRPr="003B11C3">
        <w:rPr>
          <w:rtl/>
        </w:rPr>
        <w:t>جنس، ابعاد، تعداد و فاصله لقمه ها و خرکها و سایر قطعات مورد استفاده برای تثبیت موقعیت میلگردها در جای صحیح باید طوری باشند که علاوه بر شرط بند 22 مانعی در برابر ریختن بتن و نقطه ضعفی در مقاومت و پایایی آن ایجاد نشود</w:t>
      </w:r>
      <w:r w:rsidRPr="003B11C3">
        <w:t>.</w:t>
      </w:r>
      <w:proofErr w:type="gramEnd"/>
    </w:p>
    <w:p w14:paraId="6D7E77C0" w14:textId="77777777" w:rsidR="003B11C3" w:rsidRPr="003B11C3" w:rsidRDefault="003B11C3" w:rsidP="003B11C3">
      <w:pPr>
        <w:bidi/>
        <w:spacing w:before="100" w:beforeAutospacing="1" w:after="100" w:afterAutospacing="1"/>
        <w:jc w:val="both"/>
      </w:pPr>
      <w:proofErr w:type="gramStart"/>
      <w:r w:rsidRPr="003B11C3">
        <w:t xml:space="preserve">7-25- </w:t>
      </w:r>
      <w:r w:rsidRPr="003B11C3">
        <w:rPr>
          <w:rtl/>
        </w:rPr>
        <w:t>موقعیت آرماتورها باید هم قبل از بتن ریزی و هم در ضمن بتن ریزی کنترل شود، تا پوششهای اسمی در محدوده رواداریهای مقرر شده، به ویژه در طره ها به دقت تامین شود</w:t>
      </w:r>
      <w:r w:rsidRPr="003B11C3">
        <w:t>.</w:t>
      </w:r>
      <w:proofErr w:type="gramEnd"/>
    </w:p>
    <w:p w14:paraId="27C4F2A5" w14:textId="77777777" w:rsidR="003B11C3" w:rsidRPr="003B11C3" w:rsidRDefault="003B11C3" w:rsidP="003B11C3">
      <w:pPr>
        <w:bidi/>
        <w:spacing w:before="100" w:beforeAutospacing="1" w:after="100" w:afterAutospacing="1"/>
        <w:jc w:val="both"/>
      </w:pPr>
      <w:proofErr w:type="gramStart"/>
      <w:r w:rsidRPr="003B11C3">
        <w:t xml:space="preserve">7-26- </w:t>
      </w:r>
      <w:r w:rsidRPr="003B11C3">
        <w:rPr>
          <w:rtl/>
        </w:rPr>
        <w:t>قبل از جاگذاری آرماتورها باید رویه قالبها را نصب کرده و مواد رها ساز را روی قالبها بکشد</w:t>
      </w:r>
      <w:r w:rsidRPr="003B11C3">
        <w:t>.</w:t>
      </w:r>
      <w:proofErr w:type="gramEnd"/>
    </w:p>
    <w:p w14:paraId="499D5B03" w14:textId="77777777" w:rsidR="003B11C3" w:rsidRPr="003B11C3" w:rsidRDefault="003B11C3" w:rsidP="003B11C3">
      <w:pPr>
        <w:bidi/>
        <w:spacing w:before="100" w:beforeAutospacing="1" w:after="100" w:afterAutospacing="1"/>
        <w:jc w:val="both"/>
      </w:pPr>
      <w:proofErr w:type="gramStart"/>
      <w:r w:rsidRPr="003B11C3">
        <w:t xml:space="preserve">7-27- </w:t>
      </w:r>
      <w:r w:rsidRPr="003B11C3">
        <w:rPr>
          <w:rtl/>
        </w:rPr>
        <w:t>قطعات رویه قالبها باید در کنار هم طوری جذب و جفت شوند که هدر رفتن شیره بتن ممکن نباشد</w:t>
      </w:r>
      <w:r w:rsidRPr="003B11C3">
        <w:t>.</w:t>
      </w:r>
      <w:proofErr w:type="gramEnd"/>
    </w:p>
    <w:p w14:paraId="34B96F56" w14:textId="77777777" w:rsidR="003B11C3" w:rsidRPr="003B11C3" w:rsidRDefault="003B11C3" w:rsidP="003B11C3">
      <w:pPr>
        <w:bidi/>
        <w:spacing w:before="100" w:beforeAutospacing="1" w:after="100" w:afterAutospacing="1"/>
        <w:jc w:val="both"/>
      </w:pPr>
      <w:proofErr w:type="gramStart"/>
      <w:r w:rsidRPr="003B11C3">
        <w:t xml:space="preserve">7-28- </w:t>
      </w:r>
      <w:r w:rsidRPr="003B11C3">
        <w:rPr>
          <w:rtl/>
        </w:rPr>
        <w:t>قالبها باید از هر نوع آلودگی، ملات، مواد خارجی و نظایر اینها عاری باشند و قبل از هر بار مصرف با مواد رها ساز پوشانده شوند این مواد را باید چنان بکار برد که بدون آلوده شدن آرماتورها، روی سطوح قالب لایه ای یکنواخت و نازک به وجود آید</w:t>
      </w:r>
      <w:r w:rsidRPr="003B11C3">
        <w:t>.</w:t>
      </w:r>
      <w:proofErr w:type="gramEnd"/>
    </w:p>
    <w:p w14:paraId="48F109A3" w14:textId="77777777" w:rsidR="003B11C3" w:rsidRPr="003B11C3" w:rsidRDefault="003B11C3" w:rsidP="003B11C3">
      <w:pPr>
        <w:bidi/>
        <w:spacing w:before="100" w:beforeAutospacing="1" w:after="100" w:afterAutospacing="1"/>
        <w:jc w:val="both"/>
      </w:pPr>
      <w:proofErr w:type="gramStart"/>
      <w:r w:rsidRPr="003B11C3">
        <w:lastRenderedPageBreak/>
        <w:t xml:space="preserve">7-29- </w:t>
      </w:r>
      <w:r w:rsidRPr="003B11C3">
        <w:rPr>
          <w:rtl/>
        </w:rPr>
        <w:t>رعایت شاقولی بودن قالبها الزامی می باشد</w:t>
      </w:r>
      <w:r w:rsidRPr="003B11C3">
        <w:t>.</w:t>
      </w:r>
      <w:proofErr w:type="gramEnd"/>
    </w:p>
    <w:p w14:paraId="620B926C" w14:textId="77777777" w:rsidR="003B11C3" w:rsidRPr="003B11C3" w:rsidRDefault="003B11C3" w:rsidP="003B11C3">
      <w:pPr>
        <w:bidi/>
        <w:spacing w:before="100" w:beforeAutospacing="1" w:after="100" w:afterAutospacing="1"/>
        <w:jc w:val="both"/>
      </w:pPr>
      <w:proofErr w:type="gramStart"/>
      <w:r w:rsidRPr="003B11C3">
        <w:t xml:space="preserve">7-30- </w:t>
      </w:r>
      <w:r w:rsidRPr="003B11C3">
        <w:rPr>
          <w:rtl/>
        </w:rPr>
        <w:t>رعایت تراز بودن قالبها الزامی می باشد</w:t>
      </w:r>
      <w:r w:rsidRPr="003B11C3">
        <w:t>.</w:t>
      </w:r>
      <w:proofErr w:type="gramEnd"/>
    </w:p>
    <w:p w14:paraId="70FD1BC3" w14:textId="77777777" w:rsidR="003B11C3" w:rsidRPr="003B11C3" w:rsidRDefault="003B11C3" w:rsidP="003B11C3">
      <w:pPr>
        <w:bidi/>
        <w:spacing w:before="100" w:beforeAutospacing="1" w:after="100" w:afterAutospacing="1"/>
        <w:jc w:val="both"/>
      </w:pPr>
      <w:r w:rsidRPr="003B11C3">
        <w:rPr>
          <w:b/>
          <w:bCs/>
          <w:rtl/>
        </w:rPr>
        <w:t>ماده 8</w:t>
      </w:r>
      <w:r w:rsidRPr="003B11C3">
        <w:rPr>
          <w:b/>
          <w:bCs/>
        </w:rPr>
        <w:t>- </w:t>
      </w:r>
      <w:r w:rsidRPr="003B11C3">
        <w:rPr>
          <w:b/>
          <w:bCs/>
          <w:rtl/>
        </w:rPr>
        <w:t>مشخصات فنی بتن ریزی</w:t>
      </w:r>
    </w:p>
    <w:p w14:paraId="391F0293" w14:textId="77777777" w:rsidR="003B11C3" w:rsidRPr="003B11C3" w:rsidRDefault="003B11C3" w:rsidP="003B11C3">
      <w:pPr>
        <w:bidi/>
        <w:spacing w:before="100" w:beforeAutospacing="1" w:after="100" w:afterAutospacing="1"/>
        <w:jc w:val="both"/>
      </w:pPr>
      <w:r w:rsidRPr="003B11C3">
        <w:rPr>
          <w:rtl/>
        </w:rPr>
        <w:t>پیمانکار موظف به رعایت موارد ذیل می باشد</w:t>
      </w:r>
      <w:r w:rsidRPr="003B11C3">
        <w:t>.</w:t>
      </w:r>
    </w:p>
    <w:p w14:paraId="75B28941" w14:textId="77777777" w:rsidR="003B11C3" w:rsidRPr="003B11C3" w:rsidRDefault="003B11C3" w:rsidP="003B11C3">
      <w:pPr>
        <w:bidi/>
        <w:spacing w:before="100" w:beforeAutospacing="1" w:after="100" w:afterAutospacing="1"/>
        <w:jc w:val="both"/>
      </w:pPr>
      <w:proofErr w:type="gramStart"/>
      <w:r w:rsidRPr="003B11C3">
        <w:t xml:space="preserve">8-1- </w:t>
      </w:r>
      <w:r w:rsidRPr="003B11C3">
        <w:rPr>
          <w:rtl/>
        </w:rPr>
        <w:t xml:space="preserve">سنگدانه های مصرفی در ساخت بتن باید با مشخصات تعیین شده در مبحث پنجم مقررات ملی ساختمانی ایران تحت عنوان </w:t>
      </w:r>
      <w:r w:rsidRPr="003B11C3">
        <w:t>(</w:t>
      </w:r>
      <w:r w:rsidRPr="003B11C3">
        <w:rPr>
          <w:rtl/>
        </w:rPr>
        <w:t>مصالح و فرآورده های ساختمانی) و همچنین با ضوابط تعیین شده در آیین نامه بتن ایران مطابقت داشته باشد</w:t>
      </w:r>
      <w:r w:rsidRPr="003B11C3">
        <w:t>.</w:t>
      </w:r>
      <w:proofErr w:type="gramEnd"/>
    </w:p>
    <w:p w14:paraId="5D488A3B" w14:textId="77777777" w:rsidR="003B11C3" w:rsidRPr="003B11C3" w:rsidRDefault="003B11C3" w:rsidP="003B11C3">
      <w:pPr>
        <w:bidi/>
        <w:spacing w:before="100" w:beforeAutospacing="1" w:after="100" w:afterAutospacing="1"/>
        <w:jc w:val="both"/>
      </w:pPr>
      <w:proofErr w:type="gramStart"/>
      <w:r w:rsidRPr="003B11C3">
        <w:t xml:space="preserve">8-2- </w:t>
      </w:r>
      <w:r w:rsidRPr="003B11C3">
        <w:rPr>
          <w:rtl/>
        </w:rPr>
        <w:t>سنگدانه های ریز و درشت مصرفی در بتن باید تمیز، سخت ، پایا و عاری از مواد شیمیایی جذب شده، پوشش های رسمی، گچی و مواد ریز دیگری باشند که به چسبندگی آنها با خمیر سیمان اثر می گذارند.</w:t>
      </w:r>
      <w:proofErr w:type="gramEnd"/>
      <w:r w:rsidRPr="003B11C3">
        <w:rPr>
          <w:rtl/>
        </w:rPr>
        <w:t xml:space="preserve"> مقدار مواد زیان آور موجود در سنگدانه ها نباید از مقادیر حداکثر مجاز قید شده در مبحث 9 مقررات ملی ساختمان تجاوز کنند</w:t>
      </w:r>
      <w:r w:rsidRPr="003B11C3">
        <w:t>.</w:t>
      </w:r>
    </w:p>
    <w:p w14:paraId="42EBF0F2" w14:textId="77777777" w:rsidR="003B11C3" w:rsidRPr="003B11C3" w:rsidRDefault="003B11C3" w:rsidP="003B11C3">
      <w:pPr>
        <w:bidi/>
        <w:spacing w:before="100" w:beforeAutospacing="1" w:after="100" w:afterAutospacing="1"/>
        <w:jc w:val="both"/>
      </w:pPr>
      <w:r w:rsidRPr="003B11C3">
        <w:t xml:space="preserve">8-3- </w:t>
      </w:r>
      <w:r w:rsidRPr="003B11C3">
        <w:rPr>
          <w:rtl/>
        </w:rPr>
        <w:t xml:space="preserve">آب مصرفی در ساخت بتن باید تمیز و صاف </w:t>
      </w:r>
      <w:proofErr w:type="gramStart"/>
      <w:r w:rsidRPr="003B11C3">
        <w:rPr>
          <w:rtl/>
        </w:rPr>
        <w:t>باشد .</w:t>
      </w:r>
      <w:proofErr w:type="gramEnd"/>
      <w:r w:rsidRPr="003B11C3">
        <w:rPr>
          <w:rtl/>
        </w:rPr>
        <w:t xml:space="preserve"> باید از مصرف آب حاوی مقداری زیاد از هر نوع ماده قادر به صدمه زدن به بتن یا آرماتور از قبیل روغن ها ، اسیدها ، قلیاییها ، املاح ، مواد قندی و مواد آلی خودداری کرد</w:t>
      </w:r>
      <w:r w:rsidRPr="003B11C3">
        <w:t>.</w:t>
      </w:r>
    </w:p>
    <w:p w14:paraId="708742E3" w14:textId="77777777" w:rsidR="003B11C3" w:rsidRPr="003B11C3" w:rsidRDefault="003B11C3" w:rsidP="003B11C3">
      <w:pPr>
        <w:bidi/>
        <w:spacing w:before="100" w:beforeAutospacing="1" w:after="100" w:afterAutospacing="1"/>
        <w:jc w:val="both"/>
      </w:pPr>
      <w:r w:rsidRPr="003B11C3">
        <w:t xml:space="preserve">8-4- </w:t>
      </w:r>
      <w:r w:rsidRPr="003B11C3">
        <w:rPr>
          <w:rtl/>
        </w:rPr>
        <w:t xml:space="preserve">در مورد مواد افزودنی در بتن </w:t>
      </w:r>
      <w:proofErr w:type="gramStart"/>
      <w:r w:rsidRPr="003B11C3">
        <w:rPr>
          <w:rtl/>
        </w:rPr>
        <w:t>باید</w:t>
      </w:r>
      <w:r w:rsidRPr="003B11C3">
        <w:t xml:space="preserve"> :</w:t>
      </w:r>
      <w:proofErr w:type="gramEnd"/>
    </w:p>
    <w:p w14:paraId="101DE98A" w14:textId="77777777" w:rsidR="003B11C3" w:rsidRPr="003B11C3" w:rsidRDefault="003B11C3" w:rsidP="003B11C3">
      <w:pPr>
        <w:bidi/>
        <w:spacing w:before="100" w:beforeAutospacing="1" w:after="100" w:afterAutospacing="1"/>
        <w:jc w:val="both"/>
      </w:pPr>
      <w:r w:rsidRPr="003B11C3">
        <w:rPr>
          <w:rtl/>
        </w:rPr>
        <w:t>الف ) موثر بودن مواد افزودنی باید قبل از مصرف و به کمک نمونه های آزمایشی مخلوط و بتن مورد کنترل و تایید قرار گیرد</w:t>
      </w:r>
      <w:r w:rsidRPr="003B11C3">
        <w:t>.</w:t>
      </w:r>
    </w:p>
    <w:p w14:paraId="66951C56" w14:textId="77777777" w:rsidR="003B11C3" w:rsidRPr="003B11C3" w:rsidRDefault="003B11C3" w:rsidP="003B11C3">
      <w:pPr>
        <w:bidi/>
        <w:spacing w:before="100" w:beforeAutospacing="1" w:after="100" w:afterAutospacing="1"/>
        <w:jc w:val="both"/>
      </w:pPr>
      <w:r w:rsidRPr="003B11C3">
        <w:rPr>
          <w:rtl/>
        </w:rPr>
        <w:t>ب) اگر بیشتر از یک نوع ماده افزودنی بکار رود ، باید سازگاری مواد مصرفی ، با یکدیگر مورد بررسی قرار گیرد</w:t>
      </w:r>
      <w:r w:rsidRPr="003B11C3">
        <w:t>.</w:t>
      </w:r>
    </w:p>
    <w:p w14:paraId="016CFAD8" w14:textId="77777777" w:rsidR="003B11C3" w:rsidRPr="003B11C3" w:rsidRDefault="003B11C3" w:rsidP="003B11C3">
      <w:pPr>
        <w:bidi/>
        <w:spacing w:before="100" w:beforeAutospacing="1" w:after="100" w:afterAutospacing="1"/>
        <w:jc w:val="both"/>
      </w:pPr>
      <w:r w:rsidRPr="003B11C3">
        <w:rPr>
          <w:rtl/>
        </w:rPr>
        <w:t>ج ) اندازه گیری مواد افزودنی باید به دقت انجام پذیرد . اگر بیش از یک نوع ماده افزودنی بکار رود اندازه گیری</w:t>
      </w:r>
    </w:p>
    <w:p w14:paraId="4CDFDDA6" w14:textId="77777777" w:rsidR="003B11C3" w:rsidRPr="003B11C3" w:rsidRDefault="003B11C3" w:rsidP="003B11C3">
      <w:pPr>
        <w:bidi/>
        <w:spacing w:before="100" w:beforeAutospacing="1" w:after="100" w:afterAutospacing="1"/>
        <w:jc w:val="both"/>
      </w:pPr>
      <w:r w:rsidRPr="003B11C3">
        <w:rPr>
          <w:rtl/>
        </w:rPr>
        <w:t>هر یک از آنها بطور جداگانه صورت گیرد</w:t>
      </w:r>
      <w:r w:rsidRPr="003B11C3">
        <w:t>.</w:t>
      </w:r>
    </w:p>
    <w:p w14:paraId="43471773" w14:textId="77777777" w:rsidR="003B11C3" w:rsidRPr="003B11C3" w:rsidRDefault="003B11C3" w:rsidP="003B11C3">
      <w:pPr>
        <w:bidi/>
        <w:spacing w:before="100" w:beforeAutospacing="1" w:after="100" w:afterAutospacing="1"/>
        <w:jc w:val="both"/>
      </w:pPr>
      <w:proofErr w:type="gramStart"/>
      <w:r w:rsidRPr="003B11C3">
        <w:t xml:space="preserve">8-5- </w:t>
      </w:r>
      <w:r w:rsidRPr="003B11C3">
        <w:rPr>
          <w:rtl/>
        </w:rPr>
        <w:t>در ساخت بتن برای مصرف در بتن آرمه نباید از کلرور کلسیم یا هر ماده افزودنی حاوی کلرید به غیر از ناخالصیهای مربوط به مواد تشکیل دهنده ماده افزودنی استفاده شود</w:t>
      </w:r>
      <w:r w:rsidRPr="003B11C3">
        <w:t>.</w:t>
      </w:r>
      <w:proofErr w:type="gramEnd"/>
    </w:p>
    <w:p w14:paraId="195B7C88" w14:textId="77777777" w:rsidR="003B11C3" w:rsidRPr="003B11C3" w:rsidRDefault="003B11C3" w:rsidP="003B11C3">
      <w:pPr>
        <w:bidi/>
        <w:spacing w:before="100" w:beforeAutospacing="1" w:after="100" w:afterAutospacing="1"/>
        <w:jc w:val="both"/>
      </w:pPr>
      <w:proofErr w:type="gramStart"/>
      <w:r w:rsidRPr="003B11C3">
        <w:t xml:space="preserve">8-6- </w:t>
      </w:r>
      <w:r w:rsidRPr="003B11C3">
        <w:rPr>
          <w:rtl/>
        </w:rPr>
        <w:t>کلیه وسایلی که برای مخلوط کردن و انتقال بتن بکار می روند ، باید تمیز باشند</w:t>
      </w:r>
      <w:r w:rsidRPr="003B11C3">
        <w:t>.</w:t>
      </w:r>
      <w:proofErr w:type="gramEnd"/>
    </w:p>
    <w:p w14:paraId="65C53A81" w14:textId="77777777" w:rsidR="003B11C3" w:rsidRPr="003B11C3" w:rsidRDefault="003B11C3" w:rsidP="003B11C3">
      <w:pPr>
        <w:bidi/>
        <w:spacing w:before="100" w:beforeAutospacing="1" w:after="100" w:afterAutospacing="1"/>
        <w:jc w:val="both"/>
      </w:pPr>
      <w:proofErr w:type="gramStart"/>
      <w:r w:rsidRPr="003B11C3">
        <w:t xml:space="preserve">8-7- </w:t>
      </w:r>
      <w:r w:rsidRPr="003B11C3">
        <w:rPr>
          <w:rtl/>
        </w:rPr>
        <w:t>کلیه مواد زاید و همینطور یخ باید از محل های مورد بتن ریزی زدوده شوند</w:t>
      </w:r>
      <w:r w:rsidRPr="003B11C3">
        <w:t>.</w:t>
      </w:r>
      <w:proofErr w:type="gramEnd"/>
    </w:p>
    <w:p w14:paraId="5A62638B" w14:textId="77777777" w:rsidR="003B11C3" w:rsidRPr="003B11C3" w:rsidRDefault="003B11C3" w:rsidP="003B11C3">
      <w:pPr>
        <w:bidi/>
        <w:spacing w:before="100" w:beforeAutospacing="1" w:after="100" w:afterAutospacing="1"/>
        <w:jc w:val="both"/>
      </w:pPr>
      <w:proofErr w:type="gramStart"/>
      <w:r w:rsidRPr="003B11C3">
        <w:t xml:space="preserve">8-8- </w:t>
      </w:r>
      <w:r w:rsidRPr="003B11C3">
        <w:rPr>
          <w:rtl/>
        </w:rPr>
        <w:t>قالبها باید به نحوی مناسب اندود شوند</w:t>
      </w:r>
      <w:r w:rsidRPr="003B11C3">
        <w:t>.</w:t>
      </w:r>
      <w:proofErr w:type="gramEnd"/>
    </w:p>
    <w:p w14:paraId="0B91AEEE" w14:textId="77777777" w:rsidR="003B11C3" w:rsidRPr="003B11C3" w:rsidRDefault="003B11C3" w:rsidP="003B11C3">
      <w:pPr>
        <w:bidi/>
        <w:spacing w:before="100" w:beforeAutospacing="1" w:after="100" w:afterAutospacing="1"/>
        <w:jc w:val="both"/>
      </w:pPr>
      <w:proofErr w:type="gramStart"/>
      <w:r w:rsidRPr="003B11C3">
        <w:t xml:space="preserve">8-9- </w:t>
      </w:r>
      <w:r w:rsidRPr="003B11C3">
        <w:rPr>
          <w:rtl/>
        </w:rPr>
        <w:t>مصالح بنایی پر کننده ای که در تماس با بتن خواهند بود باید به نحوی خیس شوند</w:t>
      </w:r>
      <w:r w:rsidRPr="003B11C3">
        <w:t>.</w:t>
      </w:r>
      <w:proofErr w:type="gramEnd"/>
    </w:p>
    <w:p w14:paraId="6EF0955C" w14:textId="77777777" w:rsidR="003B11C3" w:rsidRPr="003B11C3" w:rsidRDefault="003B11C3" w:rsidP="003B11C3">
      <w:pPr>
        <w:bidi/>
        <w:spacing w:before="100" w:beforeAutospacing="1" w:after="100" w:afterAutospacing="1"/>
        <w:jc w:val="both"/>
      </w:pPr>
      <w:proofErr w:type="gramStart"/>
      <w:r w:rsidRPr="003B11C3">
        <w:t xml:space="preserve">8-10- </w:t>
      </w:r>
      <w:r w:rsidRPr="003B11C3">
        <w:rPr>
          <w:rtl/>
        </w:rPr>
        <w:t>قبل از ریختن بتن باید آب اضافه از محل بتن ریزی خارج شود مگر آنکه استفاده از قیف و لوله مخصوص بتن ریزی در آب (ترمی) مورد نظر باشد با دستگاه نظارت آن را مجاز بداند</w:t>
      </w:r>
      <w:r w:rsidRPr="003B11C3">
        <w:t>.</w:t>
      </w:r>
      <w:proofErr w:type="gramEnd"/>
    </w:p>
    <w:p w14:paraId="1E9ECD68" w14:textId="77777777" w:rsidR="003B11C3" w:rsidRPr="003B11C3" w:rsidRDefault="003B11C3" w:rsidP="003B11C3">
      <w:pPr>
        <w:bidi/>
        <w:spacing w:before="100" w:beforeAutospacing="1" w:after="100" w:afterAutospacing="1"/>
        <w:jc w:val="both"/>
      </w:pPr>
      <w:proofErr w:type="gramStart"/>
      <w:r w:rsidRPr="003B11C3">
        <w:t xml:space="preserve">8-11- </w:t>
      </w:r>
      <w:r w:rsidRPr="003B11C3">
        <w:rPr>
          <w:rtl/>
        </w:rPr>
        <w:t>قبل از ریختن بتن جدید روی بتن سخت شده قبلی باید لایه ضعیف سطح بتن و هر نوع ماده ناسالم دیگر زدوده شوند</w:t>
      </w:r>
      <w:r w:rsidRPr="003B11C3">
        <w:t>.</w:t>
      </w:r>
      <w:proofErr w:type="gramEnd"/>
    </w:p>
    <w:p w14:paraId="4D3AC04F" w14:textId="77777777" w:rsidR="003B11C3" w:rsidRPr="003B11C3" w:rsidRDefault="003B11C3" w:rsidP="003B11C3">
      <w:pPr>
        <w:bidi/>
        <w:spacing w:before="100" w:beforeAutospacing="1" w:after="100" w:afterAutospacing="1"/>
        <w:jc w:val="both"/>
      </w:pPr>
      <w:proofErr w:type="gramStart"/>
      <w:r w:rsidRPr="003B11C3">
        <w:lastRenderedPageBreak/>
        <w:t xml:space="preserve">8-12- </w:t>
      </w:r>
      <w:r w:rsidRPr="003B11C3">
        <w:rPr>
          <w:rtl/>
        </w:rPr>
        <w:t>بتن باید با رعایت ضوابط مندرج در آیین نامه بتن ایران طوری مخلوط شود که کلیه مواد تشکیل دهنده آن بصورت همگن و در مخلوط کن پخش شود.</w:t>
      </w:r>
      <w:proofErr w:type="gramEnd"/>
      <w:r w:rsidRPr="003B11C3">
        <w:rPr>
          <w:rtl/>
        </w:rPr>
        <w:t xml:space="preserve"> قبل از پر کردن مجدد، باید مخلوط کن را بطور کامل تخلیه کرد</w:t>
      </w:r>
      <w:r w:rsidRPr="003B11C3">
        <w:t>.</w:t>
      </w:r>
    </w:p>
    <w:p w14:paraId="61F07302" w14:textId="77777777" w:rsidR="003B11C3" w:rsidRPr="003B11C3" w:rsidRDefault="003B11C3" w:rsidP="003B11C3">
      <w:pPr>
        <w:bidi/>
        <w:spacing w:before="100" w:beforeAutospacing="1" w:after="100" w:afterAutospacing="1"/>
        <w:jc w:val="both"/>
      </w:pPr>
      <w:r w:rsidRPr="003B11C3">
        <w:t xml:space="preserve">8-13- </w:t>
      </w:r>
      <w:r w:rsidRPr="003B11C3">
        <w:rPr>
          <w:rtl/>
        </w:rPr>
        <w:t>انتقال بتن از مخلوط کن تا محل نهایی</w:t>
      </w:r>
      <w:proofErr w:type="gramStart"/>
      <w:r w:rsidRPr="003B11C3">
        <w:rPr>
          <w:rtl/>
        </w:rPr>
        <w:t>  بتن</w:t>
      </w:r>
      <w:proofErr w:type="gramEnd"/>
      <w:r w:rsidRPr="003B11C3">
        <w:rPr>
          <w:rtl/>
        </w:rPr>
        <w:t xml:space="preserve"> ریزی باید با رعایت ضوابط آیین نامه بتن ایران و مطابق روشهایی باشد که از جدا شدن یا از بین رفتن مصالح جلوگیری شود. وسایل انتقال و حمل بتن باید قادر باشند بتن را در هر شرایطی و با هر روشی بطور مداوم و به نحوی مطمئن به محل بتن ریزی برسانند.این ضوابط برای کلیه روشهای بتن ریزی از قبیل استفاده از پمپ، تسمه نقاله، سیستم های بتن پاشی، چرخ دستی، جام و جرثقیل و ترمی از اعتبار برخوردارند</w:t>
      </w:r>
      <w:r w:rsidRPr="003B11C3">
        <w:t>.</w:t>
      </w:r>
    </w:p>
    <w:p w14:paraId="60790B89" w14:textId="77777777" w:rsidR="003B11C3" w:rsidRPr="003B11C3" w:rsidRDefault="003B11C3" w:rsidP="003B11C3">
      <w:pPr>
        <w:bidi/>
        <w:spacing w:before="100" w:beforeAutospacing="1" w:after="100" w:afterAutospacing="1"/>
        <w:jc w:val="both"/>
      </w:pPr>
      <w:proofErr w:type="gramStart"/>
      <w:r w:rsidRPr="003B11C3">
        <w:t xml:space="preserve">8-14- </w:t>
      </w:r>
      <w:r w:rsidRPr="003B11C3">
        <w:rPr>
          <w:rtl/>
        </w:rPr>
        <w:t>بتن باید تا حد امکان نزدیک به محل نهایی خود ریخته شود تا از جدائی دانه ها در اثر جابجائی مجدد جلوگیری گردد</w:t>
      </w:r>
      <w:r w:rsidRPr="003B11C3">
        <w:t>.</w:t>
      </w:r>
      <w:proofErr w:type="gramEnd"/>
    </w:p>
    <w:p w14:paraId="1EBC719F" w14:textId="77777777" w:rsidR="003B11C3" w:rsidRPr="003B11C3" w:rsidRDefault="003B11C3" w:rsidP="003B11C3">
      <w:pPr>
        <w:bidi/>
        <w:spacing w:before="100" w:beforeAutospacing="1" w:after="100" w:afterAutospacing="1"/>
        <w:jc w:val="both"/>
      </w:pPr>
      <w:proofErr w:type="gramStart"/>
      <w:r w:rsidRPr="003B11C3">
        <w:t xml:space="preserve">8-15- </w:t>
      </w:r>
      <w:r w:rsidRPr="003B11C3">
        <w:rPr>
          <w:rtl/>
        </w:rPr>
        <w:t>آهنگ بتن ریزی باید طوری باشد که بتن همواره در حالت خمیری باقی بماند و بتواند به راحتی به فضاهای بین میلگردها راه یابد</w:t>
      </w:r>
      <w:r w:rsidRPr="003B11C3">
        <w:t>.</w:t>
      </w:r>
      <w:proofErr w:type="gramEnd"/>
    </w:p>
    <w:p w14:paraId="3E5F94FD" w14:textId="77777777" w:rsidR="003B11C3" w:rsidRPr="003B11C3" w:rsidRDefault="003B11C3" w:rsidP="003B11C3">
      <w:pPr>
        <w:bidi/>
        <w:spacing w:before="100" w:beforeAutospacing="1" w:after="100" w:afterAutospacing="1"/>
        <w:jc w:val="both"/>
      </w:pPr>
      <w:proofErr w:type="gramStart"/>
      <w:r w:rsidRPr="003B11C3">
        <w:t xml:space="preserve">8-16- </w:t>
      </w:r>
      <w:r w:rsidRPr="003B11C3">
        <w:rPr>
          <w:rtl/>
        </w:rPr>
        <w:t>بتنی که پس از افزودن آب به آن، یا بعد از گیرش اولیه دوباره مخلوط شود نباید مورد استفاده قرار گیرد</w:t>
      </w:r>
      <w:r w:rsidRPr="003B11C3">
        <w:t>.</w:t>
      </w:r>
      <w:proofErr w:type="gramEnd"/>
    </w:p>
    <w:p w14:paraId="73E37889" w14:textId="77777777" w:rsidR="003B11C3" w:rsidRPr="003B11C3" w:rsidRDefault="003B11C3" w:rsidP="003B11C3">
      <w:pPr>
        <w:bidi/>
        <w:spacing w:before="100" w:beforeAutospacing="1" w:after="100" w:afterAutospacing="1"/>
        <w:jc w:val="both"/>
      </w:pPr>
      <w:proofErr w:type="gramStart"/>
      <w:r w:rsidRPr="003B11C3">
        <w:t xml:space="preserve">8-17- </w:t>
      </w:r>
      <w:r w:rsidRPr="003B11C3">
        <w:rPr>
          <w:rtl/>
        </w:rPr>
        <w:t>سطح فوقانی بتن ریخته شده بین دو درز اجرائی افقی متوالی باید تراز باشد</w:t>
      </w:r>
      <w:r w:rsidRPr="003B11C3">
        <w:t>.</w:t>
      </w:r>
      <w:proofErr w:type="gramEnd"/>
    </w:p>
    <w:p w14:paraId="78941CAC" w14:textId="77777777" w:rsidR="003B11C3" w:rsidRPr="003B11C3" w:rsidRDefault="003B11C3" w:rsidP="003B11C3">
      <w:pPr>
        <w:bidi/>
        <w:spacing w:before="100" w:beforeAutospacing="1" w:after="100" w:afterAutospacing="1"/>
        <w:jc w:val="both"/>
      </w:pPr>
      <w:proofErr w:type="gramStart"/>
      <w:r w:rsidRPr="003B11C3">
        <w:t xml:space="preserve">8-18- </w:t>
      </w:r>
      <w:r w:rsidRPr="003B11C3">
        <w:rPr>
          <w:rtl/>
        </w:rPr>
        <w:t>بتن باید در طول عملیات بتن ریزی با استفاده از وسایل مناسب بطور کامل متراکم شود طوری که کاملا میلگردها و اقلام مدفون را در برگیرد و قسمتهای داخلی و بخصوص گوشه های قالب ها را به خوبی پر کند</w:t>
      </w:r>
      <w:r w:rsidRPr="003B11C3">
        <w:t>.</w:t>
      </w:r>
      <w:proofErr w:type="gramEnd"/>
    </w:p>
    <w:p w14:paraId="651CEAE4" w14:textId="77777777" w:rsidR="003B11C3" w:rsidRPr="003B11C3" w:rsidRDefault="003B11C3" w:rsidP="003B11C3">
      <w:pPr>
        <w:bidi/>
        <w:spacing w:before="100" w:beforeAutospacing="1" w:after="100" w:afterAutospacing="1"/>
        <w:jc w:val="both"/>
      </w:pPr>
      <w:proofErr w:type="gramStart"/>
      <w:r w:rsidRPr="003B11C3">
        <w:t xml:space="preserve">8-19- </w:t>
      </w:r>
      <w:r w:rsidRPr="003B11C3">
        <w:rPr>
          <w:rtl/>
        </w:rPr>
        <w:t>هنگام بتن ریزی، هیچ قسمت از بتن نباید دمایی بیشتر از 30 درجه سلسیوس داشته باشد</w:t>
      </w:r>
      <w:r w:rsidRPr="003B11C3">
        <w:t>.</w:t>
      </w:r>
      <w:proofErr w:type="gramEnd"/>
    </w:p>
    <w:p w14:paraId="216C2923" w14:textId="77777777" w:rsidR="003B11C3" w:rsidRPr="003B11C3" w:rsidRDefault="003B11C3" w:rsidP="003B11C3">
      <w:pPr>
        <w:bidi/>
        <w:spacing w:before="100" w:beforeAutospacing="1" w:after="100" w:afterAutospacing="1"/>
        <w:jc w:val="both"/>
      </w:pPr>
      <w:proofErr w:type="gramStart"/>
      <w:r w:rsidRPr="003B11C3">
        <w:t xml:space="preserve">8-20- </w:t>
      </w:r>
      <w:r w:rsidRPr="003B11C3">
        <w:rPr>
          <w:rtl/>
        </w:rPr>
        <w:t>کلیه مصالح بتن آرمه مشتمل بر سنگدانه ها، آب اختلاط، میلگردها و نیز کلیه سطوحی که بتن با آنها تماس خواهد داشت مشتمل بر قالب ها، زمین و بتن سخت شده قبلی باید از هر گونه یخ زدگی عاری باشند</w:t>
      </w:r>
      <w:r w:rsidRPr="003B11C3">
        <w:t>.</w:t>
      </w:r>
      <w:proofErr w:type="gramEnd"/>
    </w:p>
    <w:p w14:paraId="4D72E44D" w14:textId="77777777" w:rsidR="003B11C3" w:rsidRPr="003B11C3" w:rsidRDefault="003B11C3" w:rsidP="003B11C3">
      <w:pPr>
        <w:bidi/>
        <w:spacing w:before="100" w:beforeAutospacing="1" w:after="100" w:afterAutospacing="1"/>
        <w:jc w:val="both"/>
      </w:pPr>
      <w:proofErr w:type="gramStart"/>
      <w:r w:rsidRPr="003B11C3">
        <w:t xml:space="preserve">8-21- </w:t>
      </w:r>
      <w:r w:rsidRPr="003B11C3">
        <w:rPr>
          <w:rtl/>
        </w:rPr>
        <w:t>هنگام بتن ریزی دمای هیچ قسمت از بتن تازه از 10 درجه سلسیوس کمتر نباشد</w:t>
      </w:r>
      <w:r w:rsidRPr="003B11C3">
        <w:t>.</w:t>
      </w:r>
      <w:proofErr w:type="gramEnd"/>
    </w:p>
    <w:p w14:paraId="4BAD4DD7" w14:textId="77777777" w:rsidR="003B11C3" w:rsidRPr="003B11C3" w:rsidRDefault="003B11C3" w:rsidP="003B11C3">
      <w:pPr>
        <w:bidi/>
        <w:spacing w:before="100" w:beforeAutospacing="1" w:after="100" w:afterAutospacing="1"/>
        <w:jc w:val="both"/>
      </w:pPr>
      <w:proofErr w:type="gramStart"/>
      <w:r w:rsidRPr="003B11C3">
        <w:t xml:space="preserve">8-22- </w:t>
      </w:r>
      <w:r w:rsidRPr="003B11C3">
        <w:rPr>
          <w:rtl/>
        </w:rPr>
        <w:t>عمل آوردن با آب فقط زمانی مجاز است که شواهدی حاکی از رسیدن مقاومت قطعه بتنی به 5 مگا پاسکال در دست باشد</w:t>
      </w:r>
      <w:r w:rsidRPr="003B11C3">
        <w:t>.</w:t>
      </w:r>
      <w:proofErr w:type="gramEnd"/>
    </w:p>
    <w:p w14:paraId="52901236" w14:textId="77777777" w:rsidR="003B11C3" w:rsidRPr="003B11C3" w:rsidRDefault="003B11C3" w:rsidP="003B11C3">
      <w:pPr>
        <w:bidi/>
        <w:spacing w:before="100" w:beforeAutospacing="1" w:after="100" w:afterAutospacing="1"/>
        <w:jc w:val="both"/>
      </w:pPr>
      <w:proofErr w:type="gramStart"/>
      <w:r w:rsidRPr="003B11C3">
        <w:t xml:space="preserve">8-23- </w:t>
      </w:r>
      <w:r w:rsidRPr="003B11C3">
        <w:rPr>
          <w:rtl/>
        </w:rPr>
        <w:t>برای تامین پیوستگی بین لایه های بتن در محل درزهای اجرائی باید سطح بتن قبلی را خشن ساخت سپس لایه بعدی را ریخت</w:t>
      </w:r>
      <w:r w:rsidRPr="003B11C3">
        <w:t>.</w:t>
      </w:r>
      <w:proofErr w:type="gramEnd"/>
    </w:p>
    <w:p w14:paraId="7C178B0A" w14:textId="77777777" w:rsidR="003B11C3" w:rsidRPr="003B11C3" w:rsidRDefault="003B11C3" w:rsidP="003B11C3">
      <w:pPr>
        <w:bidi/>
        <w:spacing w:before="100" w:beforeAutospacing="1" w:after="100" w:afterAutospacing="1"/>
        <w:jc w:val="both"/>
      </w:pPr>
      <w:proofErr w:type="gramStart"/>
      <w:r w:rsidRPr="003B11C3">
        <w:t xml:space="preserve">8-24- </w:t>
      </w:r>
      <w:r w:rsidRPr="003B11C3">
        <w:rPr>
          <w:rtl/>
        </w:rPr>
        <w:t>در درزهای اجرائی باید سطح بتن را تمیز کرد و دوغاب خشک شده را از روی آن زدود</w:t>
      </w:r>
      <w:r w:rsidRPr="003B11C3">
        <w:t>.</w:t>
      </w:r>
      <w:proofErr w:type="gramEnd"/>
    </w:p>
    <w:p w14:paraId="2E3DEE47" w14:textId="77777777" w:rsidR="003B11C3" w:rsidRPr="003B11C3" w:rsidRDefault="003B11C3" w:rsidP="003B11C3">
      <w:pPr>
        <w:bidi/>
        <w:spacing w:before="100" w:beforeAutospacing="1" w:after="100" w:afterAutospacing="1"/>
        <w:jc w:val="both"/>
      </w:pPr>
      <w:proofErr w:type="gramStart"/>
      <w:r w:rsidRPr="003B11C3">
        <w:t xml:space="preserve">8-25- </w:t>
      </w:r>
      <w:r w:rsidRPr="003B11C3">
        <w:rPr>
          <w:rtl/>
        </w:rPr>
        <w:t>باید کلیه سطوح درزهای اجرائی را قبل از بتن ریزی جدید مرطوب کرد ولی آب اضافه باید تخلیه شود</w:t>
      </w:r>
      <w:r w:rsidRPr="003B11C3">
        <w:t>.</w:t>
      </w:r>
      <w:proofErr w:type="gramEnd"/>
    </w:p>
    <w:p w14:paraId="18EAE626" w14:textId="77777777" w:rsidR="003B11C3" w:rsidRPr="003B11C3" w:rsidRDefault="003B11C3" w:rsidP="003B11C3">
      <w:pPr>
        <w:bidi/>
        <w:spacing w:before="100" w:beforeAutospacing="1" w:after="100" w:afterAutospacing="1"/>
        <w:jc w:val="both"/>
      </w:pPr>
      <w:r w:rsidRPr="003B11C3">
        <w:rPr>
          <w:b/>
          <w:bCs/>
          <w:rtl/>
        </w:rPr>
        <w:t>ماده 9- تعهدات کارفرما</w:t>
      </w:r>
    </w:p>
    <w:p w14:paraId="068BF6CE" w14:textId="77777777" w:rsidR="003B11C3" w:rsidRPr="003B11C3" w:rsidRDefault="003B11C3" w:rsidP="003B11C3">
      <w:pPr>
        <w:bidi/>
        <w:spacing w:before="100" w:beforeAutospacing="1" w:after="100" w:afterAutospacing="1"/>
        <w:jc w:val="both"/>
      </w:pPr>
      <w:r w:rsidRPr="003B11C3">
        <w:t xml:space="preserve">9-1- </w:t>
      </w:r>
      <w:r w:rsidRPr="003B11C3">
        <w:rPr>
          <w:rtl/>
        </w:rPr>
        <w:t xml:space="preserve">کارفرما متعهد است زمین مورد نیاز برای ایجاد کارگاه و اجراء عملیات موضوع پیمان را همراه با کلیه نقشه های اجرایی در اختیار پیمانکار قرار </w:t>
      </w:r>
      <w:proofErr w:type="gramStart"/>
      <w:r w:rsidRPr="003B11C3">
        <w:rPr>
          <w:rtl/>
        </w:rPr>
        <w:t>دهد</w:t>
      </w:r>
      <w:r w:rsidRPr="003B11C3">
        <w:t xml:space="preserve"> .</w:t>
      </w:r>
      <w:proofErr w:type="gramEnd"/>
    </w:p>
    <w:p w14:paraId="4287FCC0" w14:textId="77777777" w:rsidR="003B11C3" w:rsidRPr="003B11C3" w:rsidRDefault="003B11C3" w:rsidP="003B11C3">
      <w:pPr>
        <w:bidi/>
        <w:spacing w:before="100" w:beforeAutospacing="1" w:after="100" w:afterAutospacing="1"/>
        <w:jc w:val="both"/>
      </w:pPr>
      <w:proofErr w:type="gramStart"/>
      <w:r w:rsidRPr="003B11C3">
        <w:t xml:space="preserve">9-2- </w:t>
      </w:r>
      <w:r w:rsidRPr="003B11C3">
        <w:rPr>
          <w:rtl/>
        </w:rPr>
        <w:t>تامین مصالح مصرفی به درخواست پیمانکار و تامین ماشین آلات حمل از انبار کارگاه تا محل اجرا بعهده کارفرما می باشد (بارگیری، حمل، تخلیه مصالح از انبار تا محل اجرا به عهده پیمانکار می باشد</w:t>
      </w:r>
      <w:r w:rsidRPr="003B11C3">
        <w:t>).</w:t>
      </w:r>
      <w:proofErr w:type="gramEnd"/>
    </w:p>
    <w:p w14:paraId="75F82943" w14:textId="77777777" w:rsidR="003B11C3" w:rsidRPr="003B11C3" w:rsidRDefault="003B11C3" w:rsidP="003B11C3">
      <w:pPr>
        <w:bidi/>
        <w:spacing w:before="100" w:beforeAutospacing="1" w:after="100" w:afterAutospacing="1"/>
        <w:jc w:val="both"/>
      </w:pPr>
      <w:proofErr w:type="gramStart"/>
      <w:r w:rsidRPr="003B11C3">
        <w:lastRenderedPageBreak/>
        <w:t xml:space="preserve">9-3- </w:t>
      </w:r>
      <w:r w:rsidRPr="003B11C3">
        <w:rPr>
          <w:rtl/>
        </w:rPr>
        <w:t>تامین محل اسکان پرسنل پیمانکار در کارگاه در حد مقدورات</w:t>
      </w:r>
      <w:r w:rsidRPr="003B11C3">
        <w:t>.</w:t>
      </w:r>
      <w:proofErr w:type="gramEnd"/>
    </w:p>
    <w:p w14:paraId="4C53F589" w14:textId="77777777" w:rsidR="003B11C3" w:rsidRPr="003B11C3" w:rsidRDefault="003B11C3" w:rsidP="003B11C3">
      <w:pPr>
        <w:bidi/>
        <w:spacing w:before="100" w:beforeAutospacing="1" w:after="100" w:afterAutospacing="1"/>
        <w:jc w:val="both"/>
      </w:pPr>
      <w:proofErr w:type="gramStart"/>
      <w:r w:rsidRPr="003B11C3">
        <w:t xml:space="preserve">9-4- </w:t>
      </w:r>
      <w:r w:rsidRPr="003B11C3">
        <w:rPr>
          <w:rtl/>
        </w:rPr>
        <w:t>تامین آب و برق مورد نیاز کار</w:t>
      </w:r>
      <w:r w:rsidRPr="003B11C3">
        <w:t>.</w:t>
      </w:r>
      <w:proofErr w:type="gramEnd"/>
    </w:p>
    <w:p w14:paraId="4BFF6EE5" w14:textId="77777777" w:rsidR="003B11C3" w:rsidRPr="003B11C3" w:rsidRDefault="003B11C3" w:rsidP="003B11C3">
      <w:pPr>
        <w:bidi/>
        <w:spacing w:before="100" w:beforeAutospacing="1" w:after="100" w:afterAutospacing="1"/>
        <w:jc w:val="both"/>
      </w:pPr>
      <w:proofErr w:type="gramStart"/>
      <w:r w:rsidRPr="003B11C3">
        <w:t xml:space="preserve">9-5- </w:t>
      </w:r>
      <w:r w:rsidRPr="003B11C3">
        <w:rPr>
          <w:rtl/>
        </w:rPr>
        <w:t>اخذ و ارائه مجوزهای لازم جهت انجام کار</w:t>
      </w:r>
      <w:r w:rsidRPr="003B11C3">
        <w:t>.</w:t>
      </w:r>
      <w:proofErr w:type="gramEnd"/>
    </w:p>
    <w:p w14:paraId="214E3723" w14:textId="77777777" w:rsidR="003B11C3" w:rsidRPr="003B11C3" w:rsidRDefault="003B11C3" w:rsidP="003B11C3">
      <w:pPr>
        <w:bidi/>
        <w:spacing w:before="100" w:beforeAutospacing="1" w:after="100" w:afterAutospacing="1"/>
        <w:jc w:val="both"/>
      </w:pPr>
      <w:proofErr w:type="gramStart"/>
      <w:r w:rsidRPr="003B11C3">
        <w:t xml:space="preserve">9-6- </w:t>
      </w:r>
      <w:r w:rsidRPr="003B11C3">
        <w:rPr>
          <w:rtl/>
        </w:rPr>
        <w:t>پرداخت مبلغ انجام کار که پس از اتمام عملیات و تائید قابل پرداخت می باشد</w:t>
      </w:r>
      <w:r w:rsidRPr="003B11C3">
        <w:t>.</w:t>
      </w:r>
      <w:proofErr w:type="gramEnd"/>
    </w:p>
    <w:p w14:paraId="50A5FB6D" w14:textId="77777777" w:rsidR="003B11C3" w:rsidRPr="003B11C3" w:rsidRDefault="003B11C3" w:rsidP="003B11C3">
      <w:pPr>
        <w:bidi/>
        <w:spacing w:before="100" w:beforeAutospacing="1" w:after="100" w:afterAutospacing="1"/>
        <w:jc w:val="both"/>
      </w:pPr>
      <w:proofErr w:type="gramStart"/>
      <w:r w:rsidRPr="003B11C3">
        <w:t xml:space="preserve">9-7- </w:t>
      </w:r>
      <w:r w:rsidRPr="003B11C3">
        <w:rPr>
          <w:rtl/>
        </w:rPr>
        <w:t>چنانچه تاخیری بواسطه کار کارفرما باشد پیمانکار جریمه ای نخواهد پرداخت و تشخیص این موضوع بعهده کارفرما می باشد</w:t>
      </w:r>
      <w:r w:rsidRPr="003B11C3">
        <w:t>.</w:t>
      </w:r>
      <w:proofErr w:type="gramEnd"/>
    </w:p>
    <w:p w14:paraId="0AAB69E7" w14:textId="77777777" w:rsidR="003B11C3" w:rsidRPr="003B11C3" w:rsidRDefault="003B11C3" w:rsidP="003B11C3">
      <w:pPr>
        <w:bidi/>
        <w:spacing w:before="100" w:beforeAutospacing="1" w:after="100" w:afterAutospacing="1"/>
        <w:jc w:val="both"/>
      </w:pPr>
      <w:r w:rsidRPr="003B11C3">
        <w:rPr>
          <w:b/>
          <w:bCs/>
          <w:rtl/>
        </w:rPr>
        <w:t>ماده 10- موارد فسخ قرارداد</w:t>
      </w:r>
    </w:p>
    <w:p w14:paraId="6D0A8C92" w14:textId="77777777" w:rsidR="003B11C3" w:rsidRPr="003B11C3" w:rsidRDefault="003B11C3" w:rsidP="003B11C3">
      <w:pPr>
        <w:bidi/>
        <w:spacing w:before="100" w:beforeAutospacing="1" w:after="100" w:afterAutospacing="1"/>
        <w:jc w:val="both"/>
      </w:pPr>
      <w:r w:rsidRPr="003B11C3">
        <w:t xml:space="preserve">10-1- </w:t>
      </w:r>
      <w:r w:rsidRPr="003B11C3">
        <w:rPr>
          <w:rtl/>
        </w:rPr>
        <w:t>انتقال قرارداد یا واگذاری عملیات به اشخاص حقیقی یا حقوقی دیگر از طرف پیمانکار</w:t>
      </w:r>
    </w:p>
    <w:p w14:paraId="48BFAC15" w14:textId="77777777" w:rsidR="003B11C3" w:rsidRPr="003B11C3" w:rsidRDefault="003B11C3" w:rsidP="003B11C3">
      <w:pPr>
        <w:bidi/>
        <w:spacing w:before="100" w:beforeAutospacing="1" w:after="100" w:afterAutospacing="1"/>
        <w:jc w:val="both"/>
      </w:pPr>
      <w:r w:rsidRPr="003B11C3">
        <w:t xml:space="preserve">10-2- </w:t>
      </w:r>
      <w:r w:rsidRPr="003B11C3">
        <w:rPr>
          <w:rtl/>
        </w:rPr>
        <w:t>عدم اجرای تمام یا قسمتی از موارد قرارداد در موعد پیش بینی شده</w:t>
      </w:r>
    </w:p>
    <w:p w14:paraId="7C3982F5" w14:textId="77777777" w:rsidR="003B11C3" w:rsidRPr="003B11C3" w:rsidRDefault="003B11C3" w:rsidP="003B11C3">
      <w:pPr>
        <w:bidi/>
        <w:spacing w:before="100" w:beforeAutospacing="1" w:after="100" w:afterAutospacing="1"/>
        <w:jc w:val="both"/>
      </w:pPr>
      <w:r w:rsidRPr="003B11C3">
        <w:t xml:space="preserve">10-3- </w:t>
      </w:r>
      <w:r w:rsidRPr="003B11C3">
        <w:rPr>
          <w:rtl/>
        </w:rPr>
        <w:t>تاخیر در شروع بکار بیش از 15 روز از تاریخ ابلاغ قرارداد</w:t>
      </w:r>
    </w:p>
    <w:p w14:paraId="4561EF55" w14:textId="77777777" w:rsidR="003B11C3" w:rsidRPr="003B11C3" w:rsidRDefault="003B11C3" w:rsidP="003B11C3">
      <w:pPr>
        <w:bidi/>
        <w:spacing w:before="100" w:beforeAutospacing="1" w:after="100" w:afterAutospacing="1"/>
        <w:jc w:val="both"/>
      </w:pPr>
      <w:r w:rsidRPr="003B11C3">
        <w:t xml:space="preserve">10-4- </w:t>
      </w:r>
      <w:r w:rsidRPr="003B11C3">
        <w:rPr>
          <w:rtl/>
        </w:rPr>
        <w:t xml:space="preserve">تاخیر در اجرای کار بطوریکه دلالت بر عدم صلاحیت مالی و فنی و یا سوء </w:t>
      </w:r>
      <w:proofErr w:type="gramStart"/>
      <w:r w:rsidRPr="003B11C3">
        <w:rPr>
          <w:rtl/>
        </w:rPr>
        <w:t>نیت  پیمانکار</w:t>
      </w:r>
      <w:proofErr w:type="gramEnd"/>
      <w:r w:rsidRPr="003B11C3">
        <w:rPr>
          <w:rtl/>
        </w:rPr>
        <w:t xml:space="preserve"> بنماید</w:t>
      </w:r>
      <w:r w:rsidRPr="003B11C3">
        <w:t>.</w:t>
      </w:r>
    </w:p>
    <w:p w14:paraId="5927734F" w14:textId="77777777" w:rsidR="003B11C3" w:rsidRPr="003B11C3" w:rsidRDefault="003B11C3" w:rsidP="003B11C3">
      <w:pPr>
        <w:bidi/>
        <w:spacing w:before="100" w:beforeAutospacing="1" w:after="100" w:afterAutospacing="1"/>
        <w:jc w:val="both"/>
      </w:pPr>
      <w:r w:rsidRPr="003B11C3">
        <w:t xml:space="preserve">10-5- </w:t>
      </w:r>
      <w:r w:rsidRPr="003B11C3">
        <w:rPr>
          <w:rtl/>
        </w:rPr>
        <w:t>غیبت بدون اجازه پیمانکار و یا تعطیل کردن کار بدون کسب اجازه کتبی از کارفرما</w:t>
      </w:r>
    </w:p>
    <w:p w14:paraId="597F78F6" w14:textId="77777777" w:rsidR="003B11C3" w:rsidRPr="003B11C3" w:rsidRDefault="003B11C3" w:rsidP="003B11C3">
      <w:pPr>
        <w:bidi/>
        <w:spacing w:before="100" w:beforeAutospacing="1" w:after="100" w:afterAutospacing="1"/>
        <w:jc w:val="both"/>
      </w:pPr>
      <w:proofErr w:type="gramStart"/>
      <w:r w:rsidRPr="003B11C3">
        <w:t xml:space="preserve">10-6- </w:t>
      </w:r>
      <w:r w:rsidRPr="003B11C3">
        <w:rPr>
          <w:rtl/>
        </w:rPr>
        <w:t>عدم پیشرفت کار متناسب با مقدار کاری که بایستی مطابق برنامه زمانبندی انجام شود</w:t>
      </w:r>
      <w:r w:rsidRPr="003B11C3">
        <w:t>.</w:t>
      </w:r>
      <w:proofErr w:type="gramEnd"/>
    </w:p>
    <w:p w14:paraId="0A50585A" w14:textId="77777777" w:rsidR="003B11C3" w:rsidRPr="003B11C3" w:rsidRDefault="003B11C3" w:rsidP="003B11C3">
      <w:pPr>
        <w:bidi/>
        <w:spacing w:before="100" w:beforeAutospacing="1" w:after="100" w:afterAutospacing="1"/>
        <w:jc w:val="both"/>
      </w:pPr>
      <w:r w:rsidRPr="003B11C3">
        <w:rPr>
          <w:rtl/>
        </w:rPr>
        <w:t>تبصره – در کلیه موارد مذکور تشخیص و نظر کارفرما ملاک عمل بوده و قاطعیت دارد</w:t>
      </w:r>
      <w:r w:rsidRPr="003B11C3">
        <w:t>.</w:t>
      </w:r>
    </w:p>
    <w:p w14:paraId="475A2626" w14:textId="77777777" w:rsidR="003B11C3" w:rsidRPr="003B11C3" w:rsidRDefault="003B11C3" w:rsidP="003B11C3">
      <w:pPr>
        <w:bidi/>
        <w:spacing w:before="100" w:beforeAutospacing="1" w:after="100" w:afterAutospacing="1"/>
        <w:jc w:val="both"/>
      </w:pPr>
      <w:r w:rsidRPr="003B11C3">
        <w:rPr>
          <w:b/>
          <w:bCs/>
          <w:rtl/>
        </w:rPr>
        <w:t>ماده 11</w:t>
      </w:r>
      <w:r w:rsidRPr="003B11C3">
        <w:rPr>
          <w:b/>
          <w:bCs/>
        </w:rPr>
        <w:t>- </w:t>
      </w:r>
      <w:r w:rsidRPr="003B11C3">
        <w:rPr>
          <w:b/>
          <w:bCs/>
          <w:rtl/>
        </w:rPr>
        <w:t>دوره تضمین قرارداد</w:t>
      </w:r>
    </w:p>
    <w:p w14:paraId="68765525" w14:textId="77777777" w:rsidR="003B11C3" w:rsidRPr="003B11C3" w:rsidRDefault="003B11C3" w:rsidP="003B11C3">
      <w:pPr>
        <w:bidi/>
        <w:spacing w:before="100" w:beforeAutospacing="1" w:after="100" w:afterAutospacing="1"/>
        <w:jc w:val="both"/>
      </w:pPr>
      <w:r w:rsidRPr="003B11C3">
        <w:rPr>
          <w:rtl/>
        </w:rPr>
        <w:t>مدت دوره تضمین قرارداد پس از اتمام کار که به تائید کارفرما و دستگاه نظارت رسیده، دو برابر مدت زمان قرارداد می باشد در صورت بلانقص بودن کار انجام شده، مبلغ ده درصد حسن انجام کار و سپرده حسن انجام تعهدات با تقاضای پیمانکار به ایشان مسترد می گردد</w:t>
      </w:r>
      <w:r w:rsidRPr="003B11C3">
        <w:t>.</w:t>
      </w:r>
    </w:p>
    <w:p w14:paraId="1EAD6860" w14:textId="77777777" w:rsidR="003B11C3" w:rsidRPr="003B11C3" w:rsidRDefault="003B11C3" w:rsidP="003B11C3">
      <w:pPr>
        <w:bidi/>
        <w:spacing w:before="100" w:beforeAutospacing="1" w:after="100" w:afterAutospacing="1"/>
        <w:jc w:val="both"/>
      </w:pPr>
      <w:r w:rsidRPr="003B11C3">
        <w:rPr>
          <w:b/>
          <w:bCs/>
          <w:rtl/>
        </w:rPr>
        <w:t>ماده 12</w:t>
      </w:r>
      <w:r w:rsidRPr="003B11C3">
        <w:rPr>
          <w:b/>
          <w:bCs/>
        </w:rPr>
        <w:t>- </w:t>
      </w:r>
      <w:r w:rsidRPr="003B11C3">
        <w:rPr>
          <w:b/>
          <w:bCs/>
          <w:rtl/>
        </w:rPr>
        <w:t>داوری و حل و فصل اختلافات</w:t>
      </w:r>
    </w:p>
    <w:p w14:paraId="7D89EEFB" w14:textId="77777777" w:rsidR="003B11C3" w:rsidRPr="003B11C3" w:rsidRDefault="003B11C3" w:rsidP="003B11C3">
      <w:pPr>
        <w:bidi/>
        <w:spacing w:before="100" w:beforeAutospacing="1" w:after="100" w:afterAutospacing="1"/>
        <w:jc w:val="both"/>
      </w:pPr>
      <w:r w:rsidRPr="003B11C3">
        <w:rPr>
          <w:rtl/>
        </w:rPr>
        <w:t>هرگونه اختلاف در اجراي اين قرارداد ابتدا از طريق مذاكره طرفین یا نمایندگان آنها حل و فصل میگردد. در غیر این صورت اختلاف نزد داور مرضی الطرفين حل خواهد شد. قرارداد حاضر پس از امضای طرفین باید به امضای داور نیز برسد</w:t>
      </w:r>
      <w:r w:rsidRPr="003B11C3">
        <w:t>.</w:t>
      </w:r>
    </w:p>
    <w:p w14:paraId="2FA217A8" w14:textId="77777777" w:rsidR="003B11C3" w:rsidRPr="003B11C3" w:rsidRDefault="003B11C3" w:rsidP="003B11C3">
      <w:pPr>
        <w:bidi/>
        <w:spacing w:before="100" w:beforeAutospacing="1" w:after="100" w:afterAutospacing="1"/>
        <w:jc w:val="both"/>
      </w:pPr>
      <w:r w:rsidRPr="003B11C3">
        <w:rPr>
          <w:b/>
          <w:bCs/>
          <w:rtl/>
        </w:rPr>
        <w:t>ماده 13- نسخه های قرارداد</w:t>
      </w:r>
    </w:p>
    <w:p w14:paraId="78726743" w14:textId="77777777" w:rsidR="003B11C3" w:rsidRPr="003B11C3" w:rsidRDefault="003B11C3" w:rsidP="003B11C3">
      <w:pPr>
        <w:bidi/>
        <w:spacing w:before="100" w:beforeAutospacing="1" w:after="100" w:afterAutospacing="1"/>
        <w:jc w:val="both"/>
      </w:pPr>
      <w:r w:rsidRPr="003B11C3">
        <w:rPr>
          <w:rtl/>
        </w:rPr>
        <w:t>این قرارداد در 13ماده و ….  تبصره و در چهار نسخه تهیه و تنظیم شده که هر نسخه حکم واحد را دارا و قابل اعتبار می باشد</w:t>
      </w:r>
      <w:r w:rsidRPr="003B11C3">
        <w:t>.</w:t>
      </w:r>
    </w:p>
    <w:p w14:paraId="57F0705F" w14:textId="77777777" w:rsidR="003B11C3" w:rsidRPr="003B11C3" w:rsidRDefault="003B11C3" w:rsidP="003B11C3">
      <w:pPr>
        <w:bidi/>
        <w:spacing w:before="100" w:beforeAutospacing="1" w:after="100" w:afterAutospacing="1"/>
        <w:jc w:val="both"/>
      </w:pPr>
      <w:r w:rsidRPr="003B11C3">
        <w:rPr>
          <w:b/>
          <w:bCs/>
          <w:rtl/>
        </w:rPr>
        <w:t>امضاء کارفرما</w:t>
      </w:r>
      <w:r w:rsidRPr="003B11C3">
        <w:rPr>
          <w:b/>
          <w:bCs/>
        </w:rPr>
        <w:t xml:space="preserve">    </w:t>
      </w:r>
      <w:r w:rsidRPr="003B11C3">
        <w:t xml:space="preserve">                                                                </w:t>
      </w:r>
      <w:r w:rsidRPr="003B11C3">
        <w:rPr>
          <w:b/>
          <w:bCs/>
        </w:rPr>
        <w:t xml:space="preserve">     </w:t>
      </w:r>
      <w:r w:rsidRPr="003B11C3">
        <w:rPr>
          <w:b/>
          <w:bCs/>
          <w:rtl/>
        </w:rPr>
        <w:t>امضاء پیمانکار</w:t>
      </w:r>
    </w:p>
    <w:p w14:paraId="56706CEB" w14:textId="77777777" w:rsidR="00A77B3E" w:rsidRPr="004F7173" w:rsidRDefault="0050768C" w:rsidP="004F7173">
      <w:pPr>
        <w:bidi/>
        <w:spacing w:line="360" w:lineRule="auto"/>
        <w:jc w:val="both"/>
        <w:rPr>
          <w:rFonts w:ascii="Yekan Bakh" w:hAnsi="Yekan Bakh" w:cs="Yekan Bakh" w:hint="cs"/>
          <w:rtl/>
          <w:lang w:bidi="fa-IR"/>
        </w:rPr>
      </w:pPr>
    </w:p>
    <w:sectPr w:rsidR="00A77B3E" w:rsidRPr="004F7173">
      <w:pgSz w:w="12240" w:h="15840"/>
      <w:pgMar w:top="1440" w:right="1440" w:bottom="1440" w:left="1440" w:header="720" w:footer="720" w:gutter="0"/>
      <w:pgBorders>
        <w:top w:val="thick" w:sz="16" w:space="24" w:color="auto"/>
        <w:left w:val="thick" w:sz="16" w:space="24" w:color="auto"/>
        <w:bottom w:val="thick" w:sz="16" w:space="24" w:color="auto"/>
        <w:right w:val="thick"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23DC3" w14:textId="77777777" w:rsidR="0050768C" w:rsidRDefault="0050768C" w:rsidP="003B11C3">
      <w:r>
        <w:separator/>
      </w:r>
    </w:p>
  </w:endnote>
  <w:endnote w:type="continuationSeparator" w:id="0">
    <w:p w14:paraId="498A4778" w14:textId="77777777" w:rsidR="0050768C" w:rsidRDefault="0050768C" w:rsidP="003B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ekan Bakh">
    <w:altName w:val="Courier New"/>
    <w:charset w:val="00"/>
    <w:family w:val="auto"/>
    <w:pitch w:val="variable"/>
    <w:sig w:usb0="00000000" w:usb1="80002060" w:usb2="0000002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D2420" w14:textId="77777777" w:rsidR="0050768C" w:rsidRDefault="0050768C" w:rsidP="003B11C3">
      <w:r>
        <w:separator/>
      </w:r>
    </w:p>
  </w:footnote>
  <w:footnote w:type="continuationSeparator" w:id="0">
    <w:p w14:paraId="33E39238" w14:textId="77777777" w:rsidR="0050768C" w:rsidRDefault="0050768C" w:rsidP="003B1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29"/>
    <w:rsid w:val="003B11C3"/>
    <w:rsid w:val="004F7173"/>
    <w:rsid w:val="0050768C"/>
    <w:rsid w:val="00710D27"/>
    <w:rsid w:val="00956D40"/>
    <w:rsid w:val="00A23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C3"/>
    <w:pPr>
      <w:tabs>
        <w:tab w:val="center" w:pos="4680"/>
        <w:tab w:val="right" w:pos="9360"/>
      </w:tabs>
    </w:pPr>
  </w:style>
  <w:style w:type="character" w:customStyle="1" w:styleId="HeaderChar">
    <w:name w:val="Header Char"/>
    <w:basedOn w:val="DefaultParagraphFont"/>
    <w:link w:val="Header"/>
    <w:rsid w:val="003B11C3"/>
    <w:rPr>
      <w:sz w:val="24"/>
      <w:szCs w:val="24"/>
    </w:rPr>
  </w:style>
  <w:style w:type="paragraph" w:styleId="Footer">
    <w:name w:val="footer"/>
    <w:basedOn w:val="Normal"/>
    <w:link w:val="FooterChar"/>
    <w:unhideWhenUsed/>
    <w:rsid w:val="003B11C3"/>
    <w:pPr>
      <w:tabs>
        <w:tab w:val="center" w:pos="4680"/>
        <w:tab w:val="right" w:pos="9360"/>
      </w:tabs>
    </w:pPr>
  </w:style>
  <w:style w:type="character" w:customStyle="1" w:styleId="FooterChar">
    <w:name w:val="Footer Char"/>
    <w:basedOn w:val="DefaultParagraphFont"/>
    <w:link w:val="Footer"/>
    <w:rsid w:val="003B11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C3"/>
    <w:pPr>
      <w:tabs>
        <w:tab w:val="center" w:pos="4680"/>
        <w:tab w:val="right" w:pos="9360"/>
      </w:tabs>
    </w:pPr>
  </w:style>
  <w:style w:type="character" w:customStyle="1" w:styleId="HeaderChar">
    <w:name w:val="Header Char"/>
    <w:basedOn w:val="DefaultParagraphFont"/>
    <w:link w:val="Header"/>
    <w:rsid w:val="003B11C3"/>
    <w:rPr>
      <w:sz w:val="24"/>
      <w:szCs w:val="24"/>
    </w:rPr>
  </w:style>
  <w:style w:type="paragraph" w:styleId="Footer">
    <w:name w:val="footer"/>
    <w:basedOn w:val="Normal"/>
    <w:link w:val="FooterChar"/>
    <w:unhideWhenUsed/>
    <w:rsid w:val="003B11C3"/>
    <w:pPr>
      <w:tabs>
        <w:tab w:val="center" w:pos="4680"/>
        <w:tab w:val="right" w:pos="9360"/>
      </w:tabs>
    </w:pPr>
  </w:style>
  <w:style w:type="character" w:customStyle="1" w:styleId="FooterChar">
    <w:name w:val="Footer Char"/>
    <w:basedOn w:val="DefaultParagraphFont"/>
    <w:link w:val="Footer"/>
    <w:rsid w:val="003B1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4196">
      <w:bodyDiv w:val="1"/>
      <w:marLeft w:val="0"/>
      <w:marRight w:val="0"/>
      <w:marTop w:val="0"/>
      <w:marBottom w:val="0"/>
      <w:divBdr>
        <w:top w:val="none" w:sz="0" w:space="0" w:color="auto"/>
        <w:left w:val="none" w:sz="0" w:space="0" w:color="auto"/>
        <w:bottom w:val="none" w:sz="0" w:space="0" w:color="auto"/>
        <w:right w:val="none" w:sz="0" w:space="0" w:color="auto"/>
      </w:divBdr>
    </w:div>
    <w:div w:id="724645209">
      <w:bodyDiv w:val="1"/>
      <w:marLeft w:val="0"/>
      <w:marRight w:val="0"/>
      <w:marTop w:val="0"/>
      <w:marBottom w:val="0"/>
      <w:divBdr>
        <w:top w:val="none" w:sz="0" w:space="0" w:color="auto"/>
        <w:left w:val="none" w:sz="0" w:space="0" w:color="auto"/>
        <w:bottom w:val="none" w:sz="0" w:space="0" w:color="auto"/>
        <w:right w:val="none" w:sz="0" w:space="0" w:color="auto"/>
      </w:divBdr>
    </w:div>
    <w:div w:id="903296053">
      <w:bodyDiv w:val="1"/>
      <w:marLeft w:val="0"/>
      <w:marRight w:val="0"/>
      <w:marTop w:val="0"/>
      <w:marBottom w:val="0"/>
      <w:divBdr>
        <w:top w:val="none" w:sz="0" w:space="0" w:color="auto"/>
        <w:left w:val="none" w:sz="0" w:space="0" w:color="auto"/>
        <w:bottom w:val="none" w:sz="0" w:space="0" w:color="auto"/>
        <w:right w:val="none" w:sz="0" w:space="0" w:color="auto"/>
      </w:divBdr>
    </w:div>
    <w:div w:id="906644429">
      <w:bodyDiv w:val="1"/>
      <w:marLeft w:val="0"/>
      <w:marRight w:val="0"/>
      <w:marTop w:val="0"/>
      <w:marBottom w:val="0"/>
      <w:divBdr>
        <w:top w:val="none" w:sz="0" w:space="0" w:color="auto"/>
        <w:left w:val="none" w:sz="0" w:space="0" w:color="auto"/>
        <w:bottom w:val="none" w:sz="0" w:space="0" w:color="auto"/>
        <w:right w:val="none" w:sz="0" w:space="0" w:color="auto"/>
      </w:divBdr>
    </w:div>
    <w:div w:id="923421459">
      <w:bodyDiv w:val="1"/>
      <w:marLeft w:val="0"/>
      <w:marRight w:val="0"/>
      <w:marTop w:val="0"/>
      <w:marBottom w:val="0"/>
      <w:divBdr>
        <w:top w:val="none" w:sz="0" w:space="0" w:color="auto"/>
        <w:left w:val="none" w:sz="0" w:space="0" w:color="auto"/>
        <w:bottom w:val="none" w:sz="0" w:space="0" w:color="auto"/>
        <w:right w:val="none" w:sz="0" w:space="0" w:color="auto"/>
      </w:divBdr>
    </w:div>
    <w:div w:id="1406684219">
      <w:bodyDiv w:val="1"/>
      <w:marLeft w:val="0"/>
      <w:marRight w:val="0"/>
      <w:marTop w:val="0"/>
      <w:marBottom w:val="0"/>
      <w:divBdr>
        <w:top w:val="none" w:sz="0" w:space="0" w:color="auto"/>
        <w:left w:val="none" w:sz="0" w:space="0" w:color="auto"/>
        <w:bottom w:val="none" w:sz="0" w:space="0" w:color="auto"/>
        <w:right w:val="none" w:sz="0" w:space="0" w:color="auto"/>
      </w:divBdr>
    </w:div>
    <w:div w:id="1749574008">
      <w:bodyDiv w:val="1"/>
      <w:marLeft w:val="0"/>
      <w:marRight w:val="0"/>
      <w:marTop w:val="0"/>
      <w:marBottom w:val="0"/>
      <w:divBdr>
        <w:top w:val="none" w:sz="0" w:space="0" w:color="auto"/>
        <w:left w:val="none" w:sz="0" w:space="0" w:color="auto"/>
        <w:bottom w:val="none" w:sz="0" w:space="0" w:color="auto"/>
        <w:right w:val="none" w:sz="0" w:space="0" w:color="auto"/>
      </w:divBdr>
    </w:div>
    <w:div w:id="1862743329">
      <w:bodyDiv w:val="1"/>
      <w:marLeft w:val="0"/>
      <w:marRight w:val="0"/>
      <w:marTop w:val="0"/>
      <w:marBottom w:val="0"/>
      <w:divBdr>
        <w:top w:val="none" w:sz="0" w:space="0" w:color="auto"/>
        <w:left w:val="none" w:sz="0" w:space="0" w:color="auto"/>
        <w:bottom w:val="none" w:sz="0" w:space="0" w:color="auto"/>
        <w:right w:val="none" w:sz="0" w:space="0" w:color="auto"/>
      </w:divBdr>
    </w:div>
    <w:div w:id="1921056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Hossin</cp:lastModifiedBy>
  <cp:revision>2</cp:revision>
  <dcterms:created xsi:type="dcterms:W3CDTF">2023-12-13T15:21:00Z</dcterms:created>
  <dcterms:modified xsi:type="dcterms:W3CDTF">2023-12-13T15:21:00Z</dcterms:modified>
</cp:coreProperties>
</file>